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PIO XI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JUNTOS SOMOS IMBATÍVEIS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ATIVIDADES DE SOCIOLOGIA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1º ANO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QUE VIMOS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sociedade não é um fenômeno natural, é feita pelos seres humanos e, exatamente por isso, é histórica, dinâmica e transformável.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Vamos lembrar. Os homens passaram de “caçadores-coletores”, para “agropastoris” e, finalmente, chegamos à realidade industrial. O “homem industrial” somos nós.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longo do tempo, fomos nos reinventando e evoluindo, criando cultura, hábitos, costumes, arte, ciência e religião.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Temos que ter em mente também, o conceito de senso comum. Vamos aqui tomá-lo como todo o conhecimento que aceitamos como verdade, mas que não passa pela reflexão. Um conhecimento comum que, no entanto, não tem a comprovação científica.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vida moderna é marcada pela razão e pela ciência, que oferecem conhecimentos mais seguros e palpáveis. Um ótimo exemplo é o fenômeno coronavírus. Todas as medidas que estamos tomando, estão pautadas na ciência: lavar as mãos, distanciamento social e demais determinações feitas pela OMS. Neste momento, não esperamos que nenhuma “simpatia” possa resolver o problema.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vemos, a sociologia é uma ciência muito presente no entendimento da sociedade, em todos os seus segmentos.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sociologia nasceu como consequência da Revolução Francesa e da Revolução Industrial. Tem como patrono o pensador Auguste Comte, que viveu no século XIX.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 ele, podemos destacar o pensamento positivista, que apostava todas as suas fichas no conhecimento científico, e a Lei dos Três Estados: teológico, metafísico e científico.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Também estudamos o sociólogo Émile Durkheim. Para este pensador, a sociedade tem primazia sobre o indivíduo, ou seja, é determinante para a sua socialização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Dele precisamos entender a teoria dos Fatos Sociais, que são os elementos da vida de cada um, estabelecidos pela sociedade. São coercitivos, gerais e externos.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 aspecto importante é o que Durkheim chamou de “solidariedade”: refere-se à divisão do trabalho e pode ser mecânica ou orgânica.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1. Processo, através do qual, o indivíduo aprende a conviver socialmente, sobreviver e orientar sua vida.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QUE FAZER</w:t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Dica de filmes: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 Miseráveis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 Sufragistas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Germinal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EXERCITAR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(UEM - 2011) - Sobre a relação entre a revolução industrial e o surgimento da sociologia como ciência, assinale o que for correto.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A consolidação do modelo econômico baseado na indústria conduziu a uma grande concentração da população no ambiente urbano, o qual acabou se constituindo em laboratório para o trabalho de intelectuais interessados no estudo dos problemas que essa nova realidade social gerava.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A migração de grandes contingentes populacionais do campo para as cidades gerou uma série de problemas modernos, que passaram a demandar investigações visando à sua resolução ou minimização.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Os primeiros intelectuais interessados no estudo dos fenômenos provocados pela revolução industrial compartilhavam uma perspectiva positiva sobre os efeitos do desenvolvimento econômico baseado no modelo capitalista.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Os conflitos entre capital e trabalho, potencializados pela concentração dos operários nas fábricas, foram tema de pesquisa dos precursores da sociologia e continuam inspirando debates científicos relevantes na atualidade.  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A necessidade de controle da força de trabalho fez com que as fábricas e indústrias do século XIX inserissem sociólogos em seus quadros profissionais, para atuarem no desenvolvimento de modelos de gestão mais eficientes e produtivos.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Sobre o surgimento da sociologia, podemos afirmar que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a consolidação do sistema capitalista na Europa no século XIX forneceu os elementos que serviram de base para o surgimento da sociologia como ciência particular.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o homem passou a ser visto, do ponto de vista sociológico, a partir de sua inserção na sociedade e nos grupos sociais que a constituem.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aquilo que a sociologia estuda constitui-se historicamente como o conjunto de relacionamentos que os homens estabelecem entre si na vida em sociedade.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interessa para a sociologia, não indivíduos isolados, mas inter-relacionados com os diferentes grupos sociais dos quais fazem parte, como a escola, a família, as classes sociais etc..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II e III estão corretas.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Todas as afirmativas estão corretas.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I e IV estão corretas.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I, III e IV estão corretas.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II, III e IV estão corretas.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O autor considerado “pai” da sociologia, Auguste Comte, acreditava que a nova ciência das sociedades deveria igualar-se às demais ciências da natureza que se pautavam pelos fenômenos observáveis e mensuráveis para que assim fosse possível apreender as regras gerais que regem o mundo social do indivíduo. Essa perspectiva ideológica é chamada de: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Iluminismo.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Darwinismo.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Dadaísmo.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Positivismo.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Socialismo</w:t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 Sociologia nasce no século XIX como objetivo de combater a visão de mundo predominante nesse período, defendendo o estudo da ação coletiva e social.</w:t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Assim, o objeto de estudo da Sociologia é definido como um conjunto de relacionamentos, que os homens estabelecem entre si,na vida em sociedade, num determinado contexto histórico.Na tirinha a seguir, percebe-se um objeto de estudo da Sociologia, que representa o modo de pensar, sentir e agir de  um grupo social.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1930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Assinale a alternativa que contém a principal característica desse objeto de estudo.</w:t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Igualdade </w:t>
        <w:tab/>
        <w:tab/>
        <w:t xml:space="preserve"> 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Individualismo </w:t>
        <w:tab/>
        <w:tab/>
        <w:t xml:space="preserve"> </w:t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Liberdade </w:t>
        <w:tab/>
        <w:tab/>
        <w:t xml:space="preserve"> </w:t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Coerção </w:t>
        <w:tab/>
        <w:tab/>
        <w:t xml:space="preserve"> </w:t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Solidariedade   </w:t>
      </w:r>
    </w:p>
    <w:p w:rsidR="00000000" w:rsidDel="00000000" w:rsidP="00000000" w:rsidRDefault="00000000" w:rsidRPr="00000000" w14:paraId="0000005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</w:r>
      <w:r w:rsidDel="00000000" w:rsidR="00000000" w:rsidRPr="00000000">
        <w:rPr>
          <w:sz w:val="24"/>
          <w:szCs w:val="24"/>
          <w:rtl w:val="0"/>
        </w:rPr>
        <w:t xml:space="preserve">Os crescentes casos de violência que, recorrentemente, têm ocorrido em nível nacional e internacional, diuturna e diariamente noticiados pela imprensa, convidam a pensar em uma situação de patologia social. No entanto, para Durkheim, o crime, ainda que fato lastimável, é normal, desde que não atinja taxas exageradas. É normal, porque existe em todas as sociedades; para o sociólogo, o crime seria, inclusive, necessário, útil. Sem pretender fazer apologia do crime, compara-o à dor, que não é desejável, mas pertence à fisiologia natural e pode sinalizar a presença de moléstias a serem tratadas.</w:t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crime seria, pois, para Durkheim, socialmente funcional, porque 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1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</w:t>
      </w:r>
      <w:r w:rsidDel="00000000" w:rsidR="00000000" w:rsidRPr="00000000">
        <w:rPr>
          <w:sz w:val="24"/>
          <w:szCs w:val="24"/>
          <w:rtl w:val="0"/>
        </w:rPr>
        <w:t xml:space="preserve">exerce um papel regulador, contribuindo para a evolução do ordenamento jurídico e possível advento de uma nova moral. 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1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b)é fator de edificação e fortalecimento da solidariedade orgânica, que se estabelece nas sociedades complexas.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1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legítima a ampliação do aparelho repressivo e classista do Estado burocrático nas sociedades baseadas no sistema capitalista.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1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d)contribui para o crescimento de seitas e de religiões, nas quais as pessoas em situação de risco buscam proteção.</w:t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Durkheim caracteriza o suicídio — até então considerado objeto de estudo da epidemiologia, da psicologia e da psiquiatria — como fato social e, por isso, dotado das características da coercitividade, da exterioridade, da generalidade. É tomado, pois, como objeto de estudo sociológico, em virtude do fato de </w:t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variar na razão inversa ao grau de integração dos grupos sociais de que faz parte o indivíduo, ou seja, quanto maior o grau de integração ao grupo social, mais elevada é a taxa de mortalidade – suicídio da sociedade. </w:t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ser possível observar uma certa predisposição social para fornecer determinado número de suicidas, ou seja, uma tendência constante, marcada pela permanência, a despeito de variações circunstanciais. </w:t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configurar-se como uma morte que resulta direta ou indiretamente, consciente ou inconscientemente de um ato executado pela própria vítima. </w:t>
      </w:r>
    </w:p>
    <w:p w:rsidR="00000000" w:rsidDel="00000000" w:rsidP="00000000" w:rsidRDefault="00000000" w:rsidRPr="00000000" w14:paraId="0000006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depender, exclusivamente, do temperamento do suicida, de seu caráter, de seu histórico familiar, de sua biografia, uma vez que não deixa de ser um ato do próprio indivíduo. </w:t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GABARITO</w:t>
      </w:r>
    </w:p>
    <w:p w:rsidR="00000000" w:rsidDel="00000000" w:rsidP="00000000" w:rsidRDefault="00000000" w:rsidRPr="00000000" w14:paraId="0000006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Alternativa</w:t>
      </w:r>
      <w:r w:rsidDel="00000000" w:rsidR="00000000" w:rsidRPr="00000000">
        <w:rPr>
          <w:b w:val="1"/>
          <w:sz w:val="24"/>
          <w:szCs w:val="24"/>
          <w:rtl w:val="0"/>
        </w:rPr>
        <w:t xml:space="preserve"> A</w:t>
      </w:r>
    </w:p>
    <w:p w:rsidR="00000000" w:rsidDel="00000000" w:rsidP="00000000" w:rsidRDefault="00000000" w:rsidRPr="00000000" w14:paraId="0000006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Foram as observações de Auguste Comte sobre os fenômenos sociais de seu tempo ( e convenhamos, a vida não era nada fácil ) que o fez pensar na possibilidade de estudar de forma sistemática as tensões que haviam. O caos estabelecido pelo novo modelo de vida precisava encontrar um ponto de equilíbrio.</w:t>
      </w:r>
    </w:p>
    <w:p w:rsidR="00000000" w:rsidDel="00000000" w:rsidP="00000000" w:rsidRDefault="00000000" w:rsidRPr="00000000" w14:paraId="0000006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ideia de uma ciência voltada para o estudo das sociedades e os fenômenos sociais surgiu inicialmente com Augusto Comte nas suas observações dos novos fenômenos sociais que surgiam em meio à Revolução Industrial, estabelecendo-se mais tarde propriamente como “Sociologia” com os trabalhos de Émile Durkheim.</w:t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Alternativa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06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Alunos, percebam que esta questão é um ótimo resumo daquilo com que se ocupa a sociologia. Esta ciência abriu a possibilidade de uma compreensão do homem em todas as suas dimensões. Lembrem-se da nossa primeira aula: o homem é um ser bio-psico-sócio-espiritual. Tudo é interação.</w:t>
      </w:r>
    </w:p>
    <w:p w:rsidR="00000000" w:rsidDel="00000000" w:rsidP="00000000" w:rsidRDefault="00000000" w:rsidRPr="00000000" w14:paraId="0000006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Alternativa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 tema central do positivismo é a ciência como único e verdadeiro conhecimento e teve como principal idealizador o nosso amigo Auguste Comte. </w:t>
      </w:r>
    </w:p>
    <w:p w:rsidR="00000000" w:rsidDel="00000000" w:rsidP="00000000" w:rsidRDefault="00000000" w:rsidRPr="00000000" w14:paraId="0000007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convicção nesta corrente de pensamento era tão forte que chegou a tomar ares de religião. Sua principal máxima era “o amor por princípio, a ordem por base, o progresso por fim”.</w:t>
      </w:r>
    </w:p>
    <w:p w:rsidR="00000000" w:rsidDel="00000000" w:rsidP="00000000" w:rsidRDefault="00000000" w:rsidRPr="00000000" w14:paraId="0000007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Olhando para a nossa bandeira, o que você acha? Positivista ou não?</w:t>
      </w:r>
    </w:p>
    <w:p w:rsidR="00000000" w:rsidDel="00000000" w:rsidP="00000000" w:rsidRDefault="00000000" w:rsidRPr="00000000" w14:paraId="00000074">
      <w:pPr>
        <w:pBdr>
          <w:right w:color="auto" w:space="22" w:sz="0" w:val="none"/>
        </w:pBdr>
        <w:shd w:fill="ffffff" w:val="clear"/>
        <w:spacing w:after="0" w:line="3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right w:color="auto" w:space="22" w:sz="0" w:val="none"/>
        </w:pBdr>
        <w:shd w:fill="ffffff" w:val="clear"/>
        <w:spacing w:after="22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Alternativa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tirinha mostra claramente, como uma pessoa é vista quanto não se alinha com o comportamento vigente. Assim, entendemos que, na sociedade, esperamos um comportamento homogêneo dos indivíduos. É um ótimo exemplo do que Durkheim chamou de Fato Social, portanto é coercitivo.</w:t>
      </w:r>
    </w:p>
    <w:p w:rsidR="00000000" w:rsidDel="00000000" w:rsidP="00000000" w:rsidRDefault="00000000" w:rsidRPr="00000000" w14:paraId="00000077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Alternativa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questão faz referência ao conceito de anomia. Vamos lembrar das aulas: falei que um gol de mão não é válido no futebol, mas acaba sendo positivo porque reforça as regras e sua necessidade. A partir do que está “fora da curva” podemos modelar nosso ordenamento e garantir a estabilidade social.</w:t>
      </w:r>
    </w:p>
    <w:p w:rsidR="00000000" w:rsidDel="00000000" w:rsidP="00000000" w:rsidRDefault="00000000" w:rsidRPr="00000000" w14:paraId="00000079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Alternativa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Émile Durkheim olha para o suicídio como um fato social. Digo isto porque, em seu entendimento, ele não depende apenas da conduta individual para a ação, mas sim de uma predisposição social. </w:t>
      </w:r>
    </w:p>
    <w:p w:rsidR="00000000" w:rsidDel="00000000" w:rsidP="00000000" w:rsidRDefault="00000000" w:rsidRPr="00000000" w14:paraId="0000007B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Durkheim fala sobre três tipos de suicídio: altruísta, egoísta e anômico. Cada um deles é devido a determinadas características ou fatos sociais e históricos que se impõem ao indivíduo.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