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FD1" w:rsidRDefault="00EA0FD1">
      <w:pPr>
        <w:rPr>
          <w:sz w:val="20"/>
          <w:szCs w:val="20"/>
        </w:rPr>
      </w:pPr>
      <w:bookmarkStart w:id="0" w:name="_GoBack"/>
      <w:bookmarkEnd w:id="0"/>
    </w:p>
    <w:p w:rsidR="00000000" w:rsidRDefault="00A03453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>
        <w:rPr>
          <w:sz w:val="18"/>
          <w:szCs w:val="18"/>
          <w:lang w:eastAsia="zh-CN"/>
        </w:rPr>
        <w:t xml:space="preserve">TEXTO PARA A PRÓXIMA </w:t>
      </w:r>
      <w:r w:rsidR="00F948A1" w:rsidRPr="00315B25">
        <w:rPr>
          <w:sz w:val="18"/>
          <w:szCs w:val="18"/>
          <w:lang w:eastAsia="zh-CN"/>
        </w:rPr>
        <w:t>QUEST</w:t>
      </w:r>
      <w:r w:rsidRPr="00315B25">
        <w:rPr>
          <w:sz w:val="18"/>
          <w:szCs w:val="18"/>
          <w:lang w:eastAsia="zh-CN"/>
        </w:rPr>
        <w:t>ÃO</w:t>
      </w:r>
      <w:r w:rsidR="00F948A1">
        <w:rPr>
          <w:sz w:val="18"/>
          <w:szCs w:val="18"/>
          <w:lang w:eastAsia="zh-CN"/>
        </w:rPr>
        <w:t>:</w:t>
      </w:r>
      <w:r w:rsidR="00A50CB2" w:rsidRPr="00A86D58">
        <w:rPr>
          <w:sz w:val="18"/>
          <w:szCs w:val="18"/>
          <w:lang w:eastAsia="zh-CN"/>
        </w:rPr>
        <w:t xml:space="preserve"> </w:t>
      </w:r>
    </w:p>
    <w:p w:rsidR="00474B44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  <w:lang w:eastAsia="pt-BR"/>
        </w:rPr>
      </w:pPr>
      <w:r w:rsidRPr="00EA23AC">
        <w:rPr>
          <w:b/>
          <w:sz w:val="20"/>
          <w:szCs w:val="20"/>
          <w:lang w:eastAsia="pt-BR"/>
        </w:rPr>
        <w:t>SOBREVIVEREMOS NA TERRA?</w:t>
      </w:r>
    </w:p>
    <w:p w:rsid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eastAsia="pt-BR"/>
        </w:rPr>
      </w:pPr>
    </w:p>
    <w:p w:rsidR="00EA23AC" w:rsidRP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EA23AC">
        <w:rPr>
          <w:sz w:val="20"/>
          <w:szCs w:val="20"/>
          <w:lang w:eastAsia="pt-BR"/>
        </w:rPr>
        <w:t xml:space="preserve">Tenho interesse pessoal no tempo. Primeiro, meu </w:t>
      </w:r>
      <w:r w:rsidRPr="00EA23AC">
        <w:rPr>
          <w:i/>
          <w:iCs/>
          <w:sz w:val="20"/>
          <w:szCs w:val="20"/>
          <w:lang w:eastAsia="pt-BR"/>
        </w:rPr>
        <w:t xml:space="preserve">best-seller </w:t>
      </w:r>
      <w:r w:rsidRPr="00EA23AC">
        <w:rPr>
          <w:sz w:val="20"/>
          <w:szCs w:val="20"/>
          <w:lang w:eastAsia="pt-BR"/>
        </w:rPr>
        <w:t xml:space="preserve">chama-se </w:t>
      </w:r>
      <w:r w:rsidRPr="00EA23AC">
        <w:rPr>
          <w:i/>
          <w:iCs/>
          <w:sz w:val="20"/>
          <w:szCs w:val="20"/>
          <w:lang w:eastAsia="pt-BR"/>
        </w:rPr>
        <w:t>Uma breve história do tempo</w:t>
      </w:r>
      <w:r w:rsidRPr="00EA23AC">
        <w:rPr>
          <w:sz w:val="20"/>
          <w:szCs w:val="20"/>
          <w:lang w:eastAsia="pt-BR"/>
        </w:rPr>
        <w:t xml:space="preserve">. </w:t>
      </w:r>
      <w:r w:rsidR="008F74DB">
        <w:rPr>
          <w:sz w:val="20"/>
          <w:szCs w:val="20"/>
          <w:vertAlign w:val="superscript"/>
          <w:lang w:eastAsia="pt-BR"/>
        </w:rPr>
        <w:t>1</w:t>
      </w:r>
      <w:r w:rsidRPr="00EA23AC">
        <w:rPr>
          <w:sz w:val="20"/>
          <w:szCs w:val="20"/>
          <w:lang w:eastAsia="pt-BR"/>
        </w:rPr>
        <w:t xml:space="preserve">Segundo, por ser alguém que, aos 21 anos, foi informado pelos médicos de que teria apenas mais cinco anos de vida e que completou 76 anos em 2018. Tenho uma aguda e desconfortável consciência da passagem do tempo. Durante a maior parte da minha vida, convivi com a sensação de que estava fazendo hora extra. </w:t>
      </w:r>
    </w:p>
    <w:p w:rsid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A23AC" w:rsidRP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EA23AC">
        <w:rPr>
          <w:sz w:val="20"/>
          <w:szCs w:val="20"/>
          <w:lang w:eastAsia="pt-BR"/>
        </w:rPr>
        <w:t xml:space="preserve">Parece que nosso mundo enfrenta uma instabilidade política maior do que em qualquer outro momento. Uma grande quantidade de pessoas sente ter ficado para trás. </w:t>
      </w:r>
      <w:r w:rsidR="008F74DB">
        <w:rPr>
          <w:sz w:val="20"/>
          <w:szCs w:val="20"/>
          <w:vertAlign w:val="superscript"/>
          <w:lang w:eastAsia="pt-BR"/>
        </w:rPr>
        <w:t>2</w:t>
      </w:r>
      <w:r w:rsidRPr="00EA23AC">
        <w:rPr>
          <w:sz w:val="20"/>
          <w:szCs w:val="20"/>
          <w:lang w:eastAsia="pt-BR"/>
        </w:rPr>
        <w:t xml:space="preserve">Como resultado, temos nos voltado para políticos populistas, com experiência de governo limitada e cuja capacidade para tomar decisões ponderadas em uma crise ainda está para ser testada. A Terra sofre ameaças em tantas frentes que é difícil permanecer otimista. Os perigos são grandes e numerosos demais. O planeta está ficando pequeno para nós. Nossos recursos físicos estão se esgotando a uma velocidade alarmante. A mudança climática foi uma trágica dádiva humana ao planeta. Temperaturas cada vez mais elevadas, redução da calota polar, desmatamento, superpopulação, doenças, guerras, fome, escassez de água e extermínio de espécies; todos esses problemas poderiam ser resolvidos, mas até hoje não foram. O aquecimento global está sendo causado por todos nós. Queremos andar de carro, viajar e desfrutar um padrão de vida melhor. Mas quando as pessoas se derem conta do que está acontecendo, pode ser tarde demais. </w:t>
      </w:r>
    </w:p>
    <w:p w:rsid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A23AC" w:rsidRP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EA23AC">
        <w:rPr>
          <w:sz w:val="20"/>
          <w:szCs w:val="20"/>
          <w:lang w:eastAsia="pt-BR"/>
        </w:rPr>
        <w:t xml:space="preserve">Estamos no limiar de um período de mudança climática sem precedentes. No entanto, muitos políticos negam a mudança climática provocada pelo homem, ou a capacidade do homem de revertê-la. O derretimento das calotas polares ártica e antártica reduz a fração de energia solar refletida de volta no espaço e aumenta ainda mais a temperatura. A mudança climática pode destruir a Amazônia e outras florestas tropicais, eliminando uma das principais ferramentas para a remoção do dióxido de carbono da atmosfera. A elevação da temperatura dos oceanos pode provocar a liberação de grandes quantidades de dióxido de carbono. Ambos os fenômenos aumentariam o efeito estufa e exacerbariam o aquecimento global, tornando o clima em nosso planeta parecido com o de Vênus: atmosfera escaldante e chuva ácida a uma temperatura de </w:t>
      </w:r>
      <w:r w:rsidRPr="00764DF0">
        <w:rPr>
          <w:rFonts w:cs="Times New Roman"/>
          <w:position w:val="-10"/>
          <w:lang w:eastAsia="pt-BR"/>
        </w:rPr>
        <w:object w:dxaOrig="7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5pt" o:ole="">
            <v:imagedata r:id="rId6" o:title=""/>
          </v:shape>
          <o:OLEObject Type="Embed" ProgID="Equation.DSMT4" ShapeID="_x0000_i1025" DrawAspect="Content" ObjectID="_1646565153" r:id="rId7"/>
        </w:object>
      </w:r>
      <w:r w:rsidRPr="00EA23AC">
        <w:rPr>
          <w:sz w:val="20"/>
          <w:szCs w:val="20"/>
          <w:lang w:eastAsia="pt-BR"/>
        </w:rPr>
        <w:t xml:space="preserve"> A vida humana seria impossível. Precisamos ir além do Protocolo de Kyoto – o acordo internacional adotado em 1997 – e cortar imediatamente as emissões de carbono. Temos a tecnologia. Só precisamos de vontade política. </w:t>
      </w:r>
    </w:p>
    <w:p w:rsid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A23AC" w:rsidRP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EA23AC">
        <w:rPr>
          <w:sz w:val="20"/>
          <w:szCs w:val="20"/>
          <w:lang w:eastAsia="pt-BR"/>
        </w:rPr>
        <w:t xml:space="preserve">Quando enfrentamos crises parecidas no passado, havia algum outro lugar para colonizar. Estamos ficando sem espaço, e o único lugar para ir são outros mundos. Tenho esperança e fé de que nossa engenhosa raça encontrará uma maneira de escapar dos sombrios grilhões do planeta e, deste modo, sobreviver ao desastre. A mesma providência talvez não seja possível para os milhões de outras espécies que vivem na Terra, e isso pesará em nossa consciência. </w:t>
      </w:r>
    </w:p>
    <w:p w:rsid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A23AC" w:rsidRP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EA23AC">
        <w:rPr>
          <w:sz w:val="20"/>
          <w:szCs w:val="20"/>
          <w:lang w:eastAsia="pt-BR"/>
        </w:rPr>
        <w:t xml:space="preserve">Mas somos, por natureza, exploradores. Somos motivados pela curiosidade, essa qualidade humana única. Foi a curiosidade obstinada que levou os exploradores a provar que a Terra não era plana, e é esse mesmo impulso que nos leva a viajar para as estrelas na velocidade do pensamento, instigando-nos a realmente chegar lá. E sempre que realizamos um grande salto, como nos pousos lunares, exaltamos a humanidade, unimos povos e nações, introduzimos novas descobertas e novas tecnologias. Deixar a Terra exige uma abordagem global combinada – todos devem participar. </w:t>
      </w:r>
    </w:p>
    <w:p w:rsidR="00EA23AC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EA23AC" w:rsidP="00EA2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pt-BR"/>
        </w:rPr>
      </w:pPr>
      <w:r w:rsidRPr="00EA23AC">
        <w:rPr>
          <w:sz w:val="20"/>
          <w:szCs w:val="20"/>
          <w:lang w:eastAsia="pt-BR"/>
        </w:rPr>
        <w:t xml:space="preserve">STEPHEN HAWKING (1942-2018) Adaptado de </w:t>
      </w:r>
      <w:r w:rsidRPr="00EA23AC">
        <w:rPr>
          <w:i/>
          <w:sz w:val="20"/>
          <w:szCs w:val="20"/>
          <w:lang w:eastAsia="pt-BR"/>
        </w:rPr>
        <w:t>Breves respostas para grandes questões</w:t>
      </w:r>
      <w:r w:rsidRPr="00EA23AC">
        <w:rPr>
          <w:sz w:val="20"/>
          <w:szCs w:val="20"/>
          <w:lang w:eastAsia="pt-BR"/>
        </w:rPr>
        <w:t xml:space="preserve">. Rio de Janeiro: Intrínseca, 2018. </w:t>
      </w:r>
    </w:p>
    <w:p w:rsidR="00000000" w:rsidRDefault="00E739F1" w:rsidP="00EA23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pt-BR"/>
        </w:rPr>
      </w:pPr>
    </w:p>
    <w:p w:rsidR="00B75DAB" w:rsidRPr="008828F9" w:rsidRDefault="00B75DAB">
      <w:pPr>
        <w:spacing w:after="0" w:line="240" w:lineRule="auto"/>
        <w:rPr>
          <w:lang w:eastAsia="zh-CN"/>
        </w:rPr>
      </w:pPr>
    </w:p>
    <w:p w:rsidR="00E64475" w:rsidRPr="004531B9" w:rsidRDefault="000D1869" w:rsidP="00E64475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(Uerj 2020)  </w:t>
      </w:r>
      <w:r w:rsidR="00E64475" w:rsidRPr="004531B9">
        <w:rPr>
          <w:b/>
          <w:sz w:val="20"/>
          <w:szCs w:val="20"/>
          <w:lang w:eastAsia="pt-BR"/>
        </w:rPr>
        <w:t xml:space="preserve">SOBRE A FORMA DA TERRA </w:t>
      </w:r>
    </w:p>
    <w:p w:rsidR="00E64475" w:rsidRPr="004531B9" w:rsidRDefault="00E64475" w:rsidP="00E6447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64475" w:rsidRPr="004531B9" w:rsidRDefault="00E64475" w:rsidP="00E6447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4531B9">
        <w:rPr>
          <w:sz w:val="20"/>
          <w:szCs w:val="20"/>
          <w:lang w:eastAsia="pt-BR"/>
        </w:rPr>
        <w:t xml:space="preserve">Nesses últimos tempos, tem-se difundido na internet uma concepção sobre a forma da Terra: a Terra Plana. Na verdade, essa concepção está associada com outras ideias em conflito com o </w:t>
      </w:r>
      <w:r w:rsidRPr="004531B9">
        <w:rPr>
          <w:sz w:val="20"/>
          <w:szCs w:val="20"/>
          <w:lang w:eastAsia="pt-BR"/>
        </w:rPr>
        <w:lastRenderedPageBreak/>
        <w:t xml:space="preserve">conhecimento científico atual. Afirma-se, por exemplo, que a gravidade inexiste; a Lua é autoiluminada; o Sol e os demais astros se encontram a não mais de alguns milhares de quilômetros de nós; o Sol e a Lua descrevem órbitas paralelas à superfície da Terra; as viagens espaciais são impossíveis. Negam-se, assim, a ida do homem à Lua e a existência de satélites artificiais, ao mesmo tempo que se afirmam o geocentrismo antropocêntrico e o criacionismo fixista dos 6 mil anos, segundo o qual tudo teria sido criado como é hoje há cerca de 6 mil anos. </w:t>
      </w:r>
    </w:p>
    <w:p w:rsidR="00E64475" w:rsidRPr="004531B9" w:rsidRDefault="00E64475" w:rsidP="00E6447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92A75" w:rsidRPr="004531B9" w:rsidRDefault="00E64475" w:rsidP="00E644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4531B9">
        <w:rPr>
          <w:sz w:val="20"/>
          <w:szCs w:val="20"/>
          <w:lang w:eastAsia="pt-BR"/>
        </w:rPr>
        <w:t>FERNANDO LANG DA SILVEIRA Adaptado de researchgate.net, maio/2017.</w:t>
      </w:r>
    </w:p>
    <w:p w:rsidR="00474B44" w:rsidRPr="004531B9" w:rsidRDefault="00474B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64475" w:rsidRPr="004531B9" w:rsidRDefault="00E6447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E64475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4531B9">
        <w:rPr>
          <w:sz w:val="20"/>
          <w:szCs w:val="20"/>
          <w:lang w:eastAsia="pt-BR"/>
        </w:rPr>
        <w:t xml:space="preserve">De acordo com essa concepção sobre a forma da Terra, dentre as viagens empreendidas pelos exploradores do período das Grandes Navegações, a que faz alusão Stephen Hawking, seria impossível a realização do seguinte percurso: </w:t>
      </w:r>
    </w:p>
    <w:p w:rsidR="00592A75" w:rsidRPr="00081FBD" w:rsidRDefault="00517EC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93F67" w:rsidRPr="00081FBD">
        <w:rPr>
          <w:sz w:val="20"/>
          <w:szCs w:val="20"/>
          <w:lang w:eastAsia="pt-BR"/>
        </w:rPr>
        <w:t>Cristóvão Colombo (1492)</w:t>
      </w:r>
    </w:p>
    <w:p w:rsidR="00E93F67" w:rsidRPr="00081FBD" w:rsidRDefault="00E93F6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000000" w:rsidRDefault="00E739F1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>
        <w:rPr>
          <w:noProof/>
          <w:sz w:val="20"/>
          <w:szCs w:val="20"/>
          <w:shd w:val="clear" w:color="auto" w:fill="FFFFFF"/>
          <w:lang w:val="en-US"/>
        </w:rPr>
        <w:drawing>
          <wp:inline distT="0" distB="0" distL="0" distR="0">
            <wp:extent cx="2295525" cy="1485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081FBD">
        <w:rPr>
          <w:sz w:val="20"/>
          <w:szCs w:val="20"/>
          <w:lang w:eastAsia="pt-BR"/>
        </w:rPr>
        <w:t xml:space="preserve"> </w:t>
      </w:r>
      <w:r w:rsidR="00517ECA" w:rsidRPr="006F1737">
        <w:rPr>
          <w:sz w:val="20"/>
          <w:szCs w:val="20"/>
          <w:lang w:eastAsia="zh-CN"/>
        </w:rPr>
        <w:t xml:space="preserve">  </w:t>
      </w:r>
    </w:p>
    <w:p w:rsidR="00592A75" w:rsidRPr="00276CBA" w:rsidRDefault="00517EC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F0C25" w:rsidRPr="00276CBA">
        <w:rPr>
          <w:sz w:val="20"/>
          <w:szCs w:val="20"/>
          <w:lang w:eastAsia="pt-BR"/>
        </w:rPr>
        <w:t>Vasco da Gama (1497-1498)</w:t>
      </w:r>
    </w:p>
    <w:p w:rsidR="006F0C25" w:rsidRPr="00276CBA" w:rsidRDefault="006F0C2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000000" w:rsidRDefault="00E739F1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>
        <w:rPr>
          <w:noProof/>
          <w:sz w:val="20"/>
          <w:szCs w:val="20"/>
          <w:shd w:val="clear" w:color="auto" w:fill="FFFFFF"/>
          <w:lang w:val="en-US"/>
        </w:rPr>
        <w:drawing>
          <wp:inline distT="0" distB="0" distL="0" distR="0">
            <wp:extent cx="2295525" cy="1485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276CBA">
        <w:rPr>
          <w:sz w:val="20"/>
          <w:szCs w:val="20"/>
          <w:lang w:eastAsia="pt-BR"/>
        </w:rPr>
        <w:t xml:space="preserve"> </w:t>
      </w:r>
      <w:r w:rsidR="00517ECA" w:rsidRPr="006F1737">
        <w:rPr>
          <w:sz w:val="20"/>
          <w:szCs w:val="20"/>
          <w:lang w:eastAsia="zh-CN"/>
        </w:rPr>
        <w:t xml:space="preserve">  </w:t>
      </w:r>
    </w:p>
    <w:p w:rsidR="00592A75" w:rsidRPr="00CD547B" w:rsidRDefault="00517EC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A29D4" w:rsidRPr="00CD547B">
        <w:rPr>
          <w:sz w:val="20"/>
          <w:szCs w:val="20"/>
          <w:lang w:eastAsia="pt-BR"/>
        </w:rPr>
        <w:t>Américo Vespúcio (1498-1499)</w:t>
      </w:r>
    </w:p>
    <w:p w:rsidR="00CA29D4" w:rsidRPr="00CD547B" w:rsidRDefault="00CA29D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000000" w:rsidRDefault="00E739F1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>
        <w:rPr>
          <w:noProof/>
          <w:sz w:val="20"/>
          <w:szCs w:val="20"/>
          <w:shd w:val="clear" w:color="auto" w:fill="FFFFFF"/>
          <w:lang w:val="en-US"/>
        </w:rPr>
        <w:drawing>
          <wp:inline distT="0" distB="0" distL="0" distR="0">
            <wp:extent cx="2295525" cy="1485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CD547B">
        <w:rPr>
          <w:sz w:val="20"/>
          <w:szCs w:val="20"/>
          <w:lang w:eastAsia="pt-BR"/>
        </w:rPr>
        <w:t xml:space="preserve"> </w:t>
      </w:r>
      <w:r w:rsidR="00517ECA" w:rsidRPr="006F1737">
        <w:rPr>
          <w:sz w:val="20"/>
          <w:szCs w:val="20"/>
          <w:lang w:eastAsia="zh-CN"/>
        </w:rPr>
        <w:t xml:space="preserve">  </w:t>
      </w:r>
    </w:p>
    <w:p w:rsidR="00592A75" w:rsidRPr="003C3C4A" w:rsidRDefault="00517EC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B4DB9" w:rsidRPr="003C3C4A">
        <w:rPr>
          <w:sz w:val="20"/>
          <w:szCs w:val="20"/>
          <w:lang w:eastAsia="pt-BR"/>
        </w:rPr>
        <w:t>Fernão de Magalhães (1519-1522)</w:t>
      </w:r>
    </w:p>
    <w:p w:rsidR="005B4DB9" w:rsidRPr="003C3C4A" w:rsidRDefault="005B4DB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000000" w:rsidRDefault="00E739F1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>
        <w:rPr>
          <w:noProof/>
          <w:sz w:val="20"/>
          <w:szCs w:val="20"/>
          <w:shd w:val="clear" w:color="auto" w:fill="FFFFFF"/>
          <w:lang w:val="en-US"/>
        </w:rPr>
        <w:lastRenderedPageBreak/>
        <w:drawing>
          <wp:inline distT="0" distB="0" distL="0" distR="0">
            <wp:extent cx="2295525" cy="1485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3C3C4A">
        <w:rPr>
          <w:sz w:val="20"/>
          <w:szCs w:val="20"/>
          <w:lang w:eastAsia="pt-BR"/>
        </w:rPr>
        <w:t xml:space="preserve"> </w:t>
      </w:r>
      <w:r w:rsidR="00517ECA"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1F5E8E" w:rsidRDefault="000D1869" w:rsidP="009D207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 w:rsidRPr="00B0193F">
        <w:rPr>
          <w:sz w:val="20"/>
          <w:szCs w:val="20"/>
          <w:lang w:eastAsia="zh-CN"/>
        </w:rPr>
        <w:t>2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(Enem 2019)  </w:t>
      </w:r>
    </w:p>
    <w:p w:rsidR="001E56A1" w:rsidRPr="001F5E8E" w:rsidRDefault="00E739F1" w:rsidP="009D207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val="en-US"/>
        </w:rPr>
        <w:drawing>
          <wp:inline distT="0" distB="0" distL="0" distR="0">
            <wp:extent cx="3705225" cy="20669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A1" w:rsidRPr="001F5E8E" w:rsidRDefault="001E56A1" w:rsidP="009D207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9D207C" w:rsidP="009D207C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1F5E8E">
        <w:rPr>
          <w:sz w:val="20"/>
          <w:szCs w:val="20"/>
          <w:lang w:eastAsia="pt-BR"/>
        </w:rPr>
        <w:t xml:space="preserve">A geração de imagens por meio da tecnologia ilustrada depende da variação do(a):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00D4B" w:rsidRPr="0023657C">
        <w:rPr>
          <w:sz w:val="20"/>
          <w:szCs w:val="20"/>
          <w:lang w:eastAsia="pt-BR"/>
        </w:rPr>
        <w:t>Albedo dos corpos físicos.</w:t>
      </w:r>
      <w:r w:rsidR="00474B44" w:rsidRPr="0023657C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F3F20" w:rsidRPr="00C10DA9">
        <w:rPr>
          <w:sz w:val="20"/>
          <w:szCs w:val="20"/>
          <w:lang w:eastAsia="pt-BR"/>
        </w:rPr>
        <w:t>Profundidade do lençol freático.</w:t>
      </w:r>
      <w:r w:rsidR="004F3F20" w:rsidRPr="00C10DA9">
        <w:rPr>
          <w:sz w:val="20"/>
          <w:lang w:eastAsia="pt-BR"/>
        </w:rPr>
        <w:t xml:space="preserve"> </w:t>
      </w:r>
      <w:r w:rsidR="00474B44" w:rsidRPr="00C10DA9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435E9" w:rsidRPr="005C108E">
        <w:rPr>
          <w:sz w:val="20"/>
          <w:szCs w:val="20"/>
          <w:lang w:eastAsia="pt-BR"/>
        </w:rPr>
        <w:t>Campo de magnetismo terrestre.</w:t>
      </w:r>
      <w:r w:rsidR="003435E9" w:rsidRPr="005C108E">
        <w:rPr>
          <w:sz w:val="20"/>
          <w:lang w:eastAsia="pt-BR"/>
        </w:rPr>
        <w:t xml:space="preserve"> </w:t>
      </w:r>
      <w:r w:rsidR="00474B44" w:rsidRPr="005C108E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579A6" w:rsidRPr="001155FD">
        <w:rPr>
          <w:sz w:val="20"/>
          <w:szCs w:val="20"/>
          <w:lang w:eastAsia="pt-BR"/>
        </w:rPr>
        <w:t>Qualidade dos recursos minerais.</w:t>
      </w:r>
      <w:r w:rsidR="00B579A6" w:rsidRPr="001155FD">
        <w:rPr>
          <w:sz w:val="20"/>
          <w:lang w:eastAsia="pt-BR"/>
        </w:rPr>
        <w:t xml:space="preserve"> </w:t>
      </w:r>
      <w:r w:rsidR="00474B44" w:rsidRPr="001155FD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94764" w:rsidRPr="00657304">
        <w:rPr>
          <w:sz w:val="20"/>
          <w:szCs w:val="20"/>
          <w:lang w:eastAsia="pt-BR"/>
        </w:rPr>
        <w:t>Movimento de translação planetária.</w:t>
      </w:r>
      <w:r w:rsidR="00474B44" w:rsidRPr="0065730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000000" w:rsidRDefault="000D1869" w:rsidP="00454C59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0193F">
        <w:rPr>
          <w:sz w:val="20"/>
          <w:szCs w:val="20"/>
          <w:lang w:eastAsia="zh-CN"/>
        </w:rPr>
        <w:t>3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(G1 - ifce 2019)  </w:t>
      </w:r>
      <w:r w:rsidR="00454C59" w:rsidRPr="00620ABB">
        <w:rPr>
          <w:sz w:val="20"/>
          <w:szCs w:val="20"/>
          <w:lang w:eastAsia="pt-BR"/>
        </w:rPr>
        <w:t>O Sistema de Posicionamento Global (SIG) utiliza um conjunto de satélites na órbita da Terra que permite a orientação e a navegação terrestre, aquática e aérea. Existe o segmento espacial, composto por aproximadamente 24 satélites ativos, além do segmento terrestre, composto por antenas e aparelhos de recepção móveis ou acoplados a veículos, à exemplo dos drones que, por GPS (</w:t>
      </w:r>
      <w:r w:rsidR="00454C59" w:rsidRPr="00620ABB">
        <w:rPr>
          <w:i/>
          <w:iCs/>
          <w:sz w:val="20"/>
          <w:szCs w:val="20"/>
          <w:lang w:eastAsia="pt-BR"/>
        </w:rPr>
        <w:t>Global Positioning System</w:t>
      </w:r>
      <w:r w:rsidR="00454C59" w:rsidRPr="00620ABB">
        <w:rPr>
          <w:sz w:val="20"/>
          <w:szCs w:val="20"/>
          <w:lang w:eastAsia="pt-BR"/>
        </w:rPr>
        <w:t xml:space="preserve">, em inglês, ou Sistema de Posicionamento Global), fazem o trajeto de reconhecimento de áreas, registros de imagens e viabilizam o desenvolvimento de projetos ambientais e de planejamento. Não são informações possíveis de serem obtidas por meio do GPS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F3825" w:rsidRPr="00816D10">
        <w:rPr>
          <w:sz w:val="20"/>
          <w:szCs w:val="20"/>
          <w:lang w:eastAsia="pt-BR"/>
        </w:rPr>
        <w:t xml:space="preserve">altitude do relevo e hora precisa. </w:t>
      </w:r>
      <w:r w:rsidR="00474B44" w:rsidRPr="00816D10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66A4A" w:rsidRPr="00B5493F">
        <w:rPr>
          <w:sz w:val="20"/>
          <w:szCs w:val="20"/>
          <w:lang w:eastAsia="pt-BR"/>
        </w:rPr>
        <w:t xml:space="preserve">coordenadas geográficas (latitude e longitude). </w:t>
      </w:r>
      <w:r w:rsidR="00474B44" w:rsidRPr="00B5493F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63359" w:rsidRPr="00FF1A54">
        <w:rPr>
          <w:sz w:val="20"/>
          <w:szCs w:val="20"/>
          <w:lang w:eastAsia="pt-BR"/>
        </w:rPr>
        <w:t xml:space="preserve">rastreamento de veículos, principalmente de cargas. </w:t>
      </w:r>
      <w:r w:rsidR="00474B44" w:rsidRPr="00FF1A54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739D7" w:rsidRPr="002A3BAD">
        <w:rPr>
          <w:sz w:val="20"/>
          <w:szCs w:val="20"/>
          <w:lang w:eastAsia="pt-BR"/>
        </w:rPr>
        <w:t xml:space="preserve">definição do Horário de Verão e sua hora precisa de início. </w:t>
      </w:r>
      <w:r w:rsidR="00474B44" w:rsidRPr="002A3BAD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E5759" w:rsidRPr="005E7DD1">
        <w:rPr>
          <w:sz w:val="20"/>
          <w:szCs w:val="20"/>
          <w:lang w:eastAsia="pt-BR"/>
        </w:rPr>
        <w:t>rotas para veículos no trânsito urbano e em viagens, sendo necessário estar acoplado a mapas em algum SIG.</w:t>
      </w:r>
      <w:r w:rsidR="00474B44" w:rsidRPr="005E7DD1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9D716D" w:rsidRPr="00EA689D" w:rsidRDefault="000D1869" w:rsidP="009D716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4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(Uece 2019)  </w:t>
      </w:r>
      <w:r w:rsidR="009D716D" w:rsidRPr="00EA689D">
        <w:rPr>
          <w:sz w:val="20"/>
          <w:szCs w:val="20"/>
          <w:lang w:eastAsia="pt-BR"/>
        </w:rPr>
        <w:t xml:space="preserve">Em um mapa confeccionado na projeção de Mercator, a distância aproximada, medida com uma régua, entre a cidade de Natal-RN e o Arquipélago de São Pedro e São Paulo é de </w:t>
      </w:r>
      <w:r w:rsidR="0006210E" w:rsidRPr="00EA689D">
        <w:rPr>
          <w:position w:val="-6"/>
          <w:sz w:val="20"/>
          <w:lang w:eastAsia="pt-BR"/>
        </w:rPr>
        <w:object w:dxaOrig="300" w:dyaOrig="260">
          <v:shape id="_x0000_i1031" type="#_x0000_t75" style="width:15pt;height:12.75pt" o:ole="">
            <v:imagedata r:id="rId13" o:title=""/>
          </v:shape>
          <o:OLEObject Type="Embed" ProgID="Equation.DSMT4" ShapeID="_x0000_i1031" DrawAspect="Content" ObjectID="_1646565154" r:id="rId14"/>
        </w:object>
      </w:r>
      <w:r w:rsidR="009D716D" w:rsidRPr="00EA689D">
        <w:rPr>
          <w:sz w:val="20"/>
          <w:szCs w:val="20"/>
          <w:lang w:eastAsia="pt-BR"/>
        </w:rPr>
        <w:t xml:space="preserve"> centímetros.</w:t>
      </w:r>
    </w:p>
    <w:p w:rsidR="009D716D" w:rsidRPr="00EA689D" w:rsidRDefault="009D716D" w:rsidP="009D716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9D716D" w:rsidP="009D716D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EA689D">
        <w:rPr>
          <w:sz w:val="20"/>
          <w:szCs w:val="20"/>
          <w:lang w:eastAsia="pt-BR"/>
        </w:rPr>
        <w:t xml:space="preserve">Considerando que a distância real hipotética entre essas duas localidades é de </w:t>
      </w:r>
      <w:r w:rsidR="0006210E" w:rsidRPr="00EA689D">
        <w:rPr>
          <w:position w:val="-6"/>
          <w:sz w:val="20"/>
          <w:lang w:eastAsia="pt-BR"/>
        </w:rPr>
        <w:object w:dxaOrig="560" w:dyaOrig="260">
          <v:shape id="_x0000_i1032" type="#_x0000_t75" style="width:27.75pt;height:12.75pt" o:ole="">
            <v:imagedata r:id="rId15" o:title=""/>
          </v:shape>
          <o:OLEObject Type="Embed" ProgID="Equation.DSMT4" ShapeID="_x0000_i1032" DrawAspect="Content" ObjectID="_1646565155" r:id="rId16"/>
        </w:object>
      </w:r>
      <w:r w:rsidRPr="00EA689D">
        <w:rPr>
          <w:sz w:val="20"/>
          <w:szCs w:val="20"/>
          <w:lang w:eastAsia="pt-BR"/>
        </w:rPr>
        <w:t xml:space="preserve"> quilômetros, pode-se concluir acertadamente que a escala desse mapa é de</w:t>
      </w:r>
      <w:r w:rsidR="00592A75" w:rsidRPr="00EA689D">
        <w:rPr>
          <w:sz w:val="20"/>
          <w:szCs w:val="20"/>
          <w:lang w:eastAsia="pt-BR"/>
        </w:rPr>
        <w:t xml:space="preserve">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02F2A" w:rsidRPr="003558CD">
        <w:rPr>
          <w:position w:val="-6"/>
          <w:sz w:val="20"/>
          <w:lang w:eastAsia="pt-BR"/>
        </w:rPr>
        <w:object w:dxaOrig="1219" w:dyaOrig="260">
          <v:shape id="_x0000_i1033" type="#_x0000_t75" style="width:60.75pt;height:12.75pt" o:ole="">
            <v:imagedata r:id="rId17" o:title=""/>
          </v:shape>
          <o:OLEObject Type="Embed" ProgID="Equation.DSMT4" ShapeID="_x0000_i1033" DrawAspect="Content" ObjectID="_1646565156" r:id="rId18"/>
        </w:object>
      </w:r>
      <w:r w:rsidR="00474B44" w:rsidRPr="003558CD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94F54" w:rsidRPr="007C1E06">
        <w:rPr>
          <w:position w:val="-6"/>
          <w:sz w:val="20"/>
          <w:lang w:eastAsia="pt-BR"/>
        </w:rPr>
        <w:object w:dxaOrig="1219" w:dyaOrig="260">
          <v:shape id="_x0000_i1034" type="#_x0000_t75" style="width:60.75pt;height:12.75pt" o:ole="">
            <v:imagedata r:id="rId19" o:title=""/>
          </v:shape>
          <o:OLEObject Type="Embed" ProgID="Equation.DSMT4" ShapeID="_x0000_i1034" DrawAspect="Content" ObjectID="_1646565157" r:id="rId20"/>
        </w:object>
      </w:r>
      <w:r w:rsidR="00474B44" w:rsidRPr="007C1E06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D1D2F" w:rsidRPr="00D91182">
        <w:rPr>
          <w:position w:val="-6"/>
          <w:sz w:val="20"/>
          <w:lang w:eastAsia="pt-BR"/>
        </w:rPr>
        <w:object w:dxaOrig="1219" w:dyaOrig="260">
          <v:shape id="_x0000_i1035" type="#_x0000_t75" style="width:60.75pt;height:12.75pt" o:ole="">
            <v:imagedata r:id="rId21" o:title=""/>
          </v:shape>
          <o:OLEObject Type="Embed" ProgID="Equation.DSMT4" ShapeID="_x0000_i1035" DrawAspect="Content" ObjectID="_1646565158" r:id="rId22"/>
        </w:object>
      </w:r>
      <w:r w:rsidR="00474B44" w:rsidRPr="00D91182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B4B02" w:rsidRPr="00DC33F2">
        <w:rPr>
          <w:position w:val="-6"/>
          <w:sz w:val="20"/>
          <w:lang w:eastAsia="pt-BR"/>
        </w:rPr>
        <w:object w:dxaOrig="1219" w:dyaOrig="260">
          <v:shape id="_x0000_i1036" type="#_x0000_t75" style="width:60.75pt;height:12.75pt" o:ole="">
            <v:imagedata r:id="rId23" o:title=""/>
          </v:shape>
          <o:OLEObject Type="Embed" ProgID="Equation.DSMT4" ShapeID="_x0000_i1036" DrawAspect="Content" ObjectID="_1646565159" r:id="rId24"/>
        </w:object>
      </w:r>
      <w:r w:rsidR="00474B44" w:rsidRPr="00DC33F2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lastRenderedPageBreak/>
        <w:t xml:space="preserve"> </w:t>
      </w:r>
    </w:p>
    <w:p w:rsidR="00000000" w:rsidRDefault="000D1869" w:rsidP="00910739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0193F">
        <w:rPr>
          <w:sz w:val="20"/>
          <w:szCs w:val="20"/>
          <w:lang w:eastAsia="zh-CN"/>
        </w:rPr>
        <w:t>5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(Upf 2019)  </w:t>
      </w:r>
      <w:r w:rsidR="00910739" w:rsidRPr="0050023C">
        <w:rPr>
          <w:sz w:val="20"/>
          <w:szCs w:val="20"/>
          <w:lang w:eastAsia="pt-BR"/>
        </w:rPr>
        <w:t xml:space="preserve">A Copa do Mundo de 2018, realizada na Rússia, movimentou o mundo todo. Para assistir aos jogos, uma família de Touba/Senegal embarcou, em sua cidade, em uma viagem às </w:t>
      </w:r>
      <w:r w:rsidR="00CA33B9" w:rsidRPr="0050023C">
        <w:rPr>
          <w:position w:val="-4"/>
          <w:sz w:val="20"/>
          <w:lang w:eastAsia="pt-BR"/>
        </w:rPr>
        <w:object w:dxaOrig="279" w:dyaOrig="240">
          <v:shape id="_x0000_i1037" type="#_x0000_t75" style="width:14.25pt;height:12pt" o:ole="">
            <v:imagedata r:id="rId25" o:title=""/>
          </v:shape>
          <o:OLEObject Type="Embed" ProgID="Equation.DSMT4" ShapeID="_x0000_i1037" DrawAspect="Content" ObjectID="_1646565160" r:id="rId26"/>
        </w:object>
      </w:r>
      <w:r w:rsidR="00910739" w:rsidRPr="0050023C">
        <w:rPr>
          <w:sz w:val="20"/>
          <w:szCs w:val="20"/>
          <w:lang w:eastAsia="pt-BR"/>
        </w:rPr>
        <w:t xml:space="preserve"> horas do dia 5 de julho, para São Petersburgo/Rússia. Considerando-se que Touba está na longitude </w:t>
      </w:r>
      <w:r w:rsidR="00CA33B9" w:rsidRPr="0050023C">
        <w:rPr>
          <w:position w:val="-6"/>
          <w:sz w:val="20"/>
          <w:lang w:eastAsia="pt-BR"/>
        </w:rPr>
        <w:object w:dxaOrig="360" w:dyaOrig="260">
          <v:shape id="_x0000_i1038" type="#_x0000_t75" style="width:18pt;height:12.75pt" o:ole="">
            <v:imagedata r:id="rId27" o:title=""/>
          </v:shape>
          <o:OLEObject Type="Embed" ProgID="Equation.DSMT4" ShapeID="_x0000_i1038" DrawAspect="Content" ObjectID="_1646565161" r:id="rId28"/>
        </w:object>
      </w:r>
      <w:r w:rsidR="00910739" w:rsidRPr="0050023C">
        <w:rPr>
          <w:sz w:val="20"/>
          <w:szCs w:val="20"/>
          <w:lang w:eastAsia="pt-BR"/>
        </w:rPr>
        <w:t xml:space="preserve"> Oeste e São Petersburgo localiza-se na longitude </w:t>
      </w:r>
      <w:r w:rsidR="00CA33B9" w:rsidRPr="0050023C">
        <w:rPr>
          <w:position w:val="-6"/>
          <w:sz w:val="20"/>
          <w:lang w:eastAsia="pt-BR"/>
        </w:rPr>
        <w:object w:dxaOrig="380" w:dyaOrig="260">
          <v:shape id="_x0000_i1039" type="#_x0000_t75" style="width:18.75pt;height:12.75pt" o:ole="">
            <v:imagedata r:id="rId29" o:title=""/>
          </v:shape>
          <o:OLEObject Type="Embed" ProgID="Equation.DSMT4" ShapeID="_x0000_i1039" DrawAspect="Content" ObjectID="_1646565162" r:id="rId30"/>
        </w:object>
      </w:r>
      <w:r w:rsidR="00910739" w:rsidRPr="0050023C">
        <w:rPr>
          <w:sz w:val="20"/>
          <w:szCs w:val="20"/>
          <w:lang w:eastAsia="pt-BR"/>
        </w:rPr>
        <w:t xml:space="preserve"> Leste e que o tempo de viagem entre as cidades foi de 9 horas, qual o dia e o horário de chegada da família em Petersburgo/Rússia?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002A1" w:rsidRPr="006C561D">
        <w:rPr>
          <w:sz w:val="20"/>
          <w:szCs w:val="20"/>
          <w:lang w:eastAsia="pt-BR"/>
        </w:rPr>
        <w:t xml:space="preserve">5 de julho, </w:t>
      </w:r>
      <w:r w:rsidR="00BD3EF6" w:rsidRPr="006C561D">
        <w:rPr>
          <w:position w:val="-4"/>
          <w:sz w:val="20"/>
          <w:lang w:eastAsia="pt-BR"/>
        </w:rPr>
        <w:object w:dxaOrig="180" w:dyaOrig="240">
          <v:shape id="_x0000_i1040" type="#_x0000_t75" style="width:9pt;height:12pt" o:ole="">
            <v:imagedata r:id="rId31" o:title=""/>
          </v:shape>
          <o:OLEObject Type="Embed" ProgID="Equation.DSMT4" ShapeID="_x0000_i1040" DrawAspect="Content" ObjectID="_1646565163" r:id="rId32"/>
        </w:object>
      </w:r>
      <w:r w:rsidR="008002A1" w:rsidRPr="006C561D">
        <w:rPr>
          <w:sz w:val="20"/>
          <w:szCs w:val="20"/>
          <w:lang w:eastAsia="pt-BR"/>
        </w:rPr>
        <w:t xml:space="preserve"> horas. </w:t>
      </w:r>
      <w:r w:rsidR="00474B44" w:rsidRPr="006C561D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E79AD" w:rsidRPr="00AD699F">
        <w:rPr>
          <w:sz w:val="20"/>
          <w:szCs w:val="20"/>
          <w:lang w:eastAsia="pt-BR"/>
        </w:rPr>
        <w:t xml:space="preserve">6 de julho, </w:t>
      </w:r>
      <w:r w:rsidR="00AB1F65" w:rsidRPr="00AD699F">
        <w:rPr>
          <w:position w:val="-4"/>
          <w:sz w:val="20"/>
          <w:lang w:eastAsia="pt-BR"/>
        </w:rPr>
        <w:object w:dxaOrig="180" w:dyaOrig="240">
          <v:shape id="_x0000_i1041" type="#_x0000_t75" style="width:9pt;height:12pt" o:ole="">
            <v:imagedata r:id="rId33" o:title=""/>
          </v:shape>
          <o:OLEObject Type="Embed" ProgID="Equation.DSMT4" ShapeID="_x0000_i1041" DrawAspect="Content" ObjectID="_1646565164" r:id="rId34"/>
        </w:object>
      </w:r>
      <w:r w:rsidR="007E79AD" w:rsidRPr="00AD699F">
        <w:rPr>
          <w:sz w:val="20"/>
          <w:szCs w:val="20"/>
          <w:lang w:eastAsia="pt-BR"/>
        </w:rPr>
        <w:t xml:space="preserve"> horas. </w:t>
      </w:r>
      <w:r w:rsidR="00474B44" w:rsidRPr="00AD699F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92FD4" w:rsidRPr="00654AFB">
        <w:rPr>
          <w:sz w:val="20"/>
          <w:szCs w:val="20"/>
          <w:lang w:eastAsia="pt-BR"/>
        </w:rPr>
        <w:t xml:space="preserve">6 de julho, </w:t>
      </w:r>
      <w:r w:rsidR="00BD4E31" w:rsidRPr="00654AFB">
        <w:rPr>
          <w:position w:val="-6"/>
          <w:sz w:val="20"/>
          <w:lang w:eastAsia="pt-BR"/>
        </w:rPr>
        <w:object w:dxaOrig="180" w:dyaOrig="260">
          <v:shape id="_x0000_i1042" type="#_x0000_t75" style="width:9pt;height:12.75pt" o:ole="">
            <v:imagedata r:id="rId35" o:title=""/>
          </v:shape>
          <o:OLEObject Type="Embed" ProgID="Equation.DSMT4" ShapeID="_x0000_i1042" DrawAspect="Content" ObjectID="_1646565165" r:id="rId36"/>
        </w:object>
      </w:r>
      <w:r w:rsidR="00E92FD4" w:rsidRPr="00654AFB">
        <w:rPr>
          <w:sz w:val="20"/>
          <w:szCs w:val="20"/>
          <w:lang w:eastAsia="pt-BR"/>
        </w:rPr>
        <w:t xml:space="preserve"> hora. </w:t>
      </w:r>
      <w:r w:rsidR="00474B44" w:rsidRPr="00654AFB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E0358" w:rsidRPr="00B44237">
        <w:rPr>
          <w:sz w:val="20"/>
          <w:szCs w:val="20"/>
          <w:lang w:eastAsia="pt-BR"/>
        </w:rPr>
        <w:t xml:space="preserve">6 de julho, </w:t>
      </w:r>
      <w:r w:rsidR="000D44F4" w:rsidRPr="00B44237">
        <w:rPr>
          <w:position w:val="-6"/>
          <w:sz w:val="20"/>
          <w:lang w:eastAsia="pt-BR"/>
        </w:rPr>
        <w:object w:dxaOrig="300" w:dyaOrig="260">
          <v:shape id="_x0000_i1043" type="#_x0000_t75" style="width:15pt;height:12.75pt" o:ole="">
            <v:imagedata r:id="rId37" o:title=""/>
          </v:shape>
          <o:OLEObject Type="Embed" ProgID="Equation.DSMT4" ShapeID="_x0000_i1043" DrawAspect="Content" ObjectID="_1646565166" r:id="rId38"/>
        </w:object>
      </w:r>
      <w:r w:rsidR="005E0358" w:rsidRPr="00B44237">
        <w:rPr>
          <w:sz w:val="20"/>
          <w:szCs w:val="20"/>
          <w:lang w:eastAsia="pt-BR"/>
        </w:rPr>
        <w:t xml:space="preserve"> horas. </w:t>
      </w:r>
      <w:r w:rsidR="00474B44" w:rsidRPr="00B4423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D76F8" w:rsidRPr="001D6464">
        <w:rPr>
          <w:sz w:val="20"/>
          <w:szCs w:val="20"/>
          <w:lang w:eastAsia="pt-BR"/>
        </w:rPr>
        <w:t xml:space="preserve">5 de julho, </w:t>
      </w:r>
      <w:r w:rsidR="009C4381" w:rsidRPr="001D6464">
        <w:rPr>
          <w:position w:val="-6"/>
          <w:sz w:val="20"/>
          <w:lang w:eastAsia="pt-BR"/>
        </w:rPr>
        <w:object w:dxaOrig="300" w:dyaOrig="260">
          <v:shape id="_x0000_i1044" type="#_x0000_t75" style="width:15pt;height:12.75pt" o:ole="">
            <v:imagedata r:id="rId39" o:title=""/>
          </v:shape>
          <o:OLEObject Type="Embed" ProgID="Equation.DSMT4" ShapeID="_x0000_i1044" DrawAspect="Content" ObjectID="_1646565167" r:id="rId40"/>
        </w:object>
      </w:r>
      <w:r w:rsidR="000D76F8" w:rsidRPr="001D6464">
        <w:rPr>
          <w:sz w:val="20"/>
          <w:szCs w:val="20"/>
          <w:lang w:eastAsia="pt-BR"/>
        </w:rPr>
        <w:t xml:space="preserve"> horas. </w:t>
      </w:r>
      <w:r w:rsidR="00474B44" w:rsidRPr="001D6464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A902A8" w:rsidRPr="00BB59DF" w:rsidRDefault="000D1869" w:rsidP="00A902A8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6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(Ufu 2019)  </w:t>
      </w:r>
      <w:r w:rsidR="00A902A8" w:rsidRPr="00BB59DF">
        <w:rPr>
          <w:sz w:val="20"/>
          <w:szCs w:val="20"/>
          <w:lang w:eastAsia="pt-BR"/>
        </w:rPr>
        <w:t>Escala é um dos elementos fundamentais da cartografia, pois representa a relação entre o tamanho original da área e o tamanho representado no mapa cartografado.</w:t>
      </w:r>
    </w:p>
    <w:p w:rsidR="00A902A8" w:rsidRPr="00BB59DF" w:rsidRDefault="00A902A8" w:rsidP="00A902A8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A902A8" w:rsidP="00A902A8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B59DF">
        <w:rPr>
          <w:sz w:val="20"/>
          <w:szCs w:val="20"/>
          <w:lang w:eastAsia="pt-BR"/>
        </w:rPr>
        <w:t xml:space="preserve">Num mapa, cuja escala é de </w:t>
      </w:r>
      <w:r w:rsidR="00EF2C7A" w:rsidRPr="00BB59DF">
        <w:rPr>
          <w:position w:val="-6"/>
          <w:sz w:val="20"/>
          <w:lang w:eastAsia="pt-BR"/>
        </w:rPr>
        <w:object w:dxaOrig="999" w:dyaOrig="260">
          <v:shape id="_x0000_i1045" type="#_x0000_t75" style="width:50.25pt;height:12.75pt" o:ole="">
            <v:imagedata r:id="rId41" o:title=""/>
          </v:shape>
          <o:OLEObject Type="Embed" ProgID="Equation.DSMT4" ShapeID="_x0000_i1045" DrawAspect="Content" ObjectID="_1646565168" r:id="rId42"/>
        </w:object>
      </w:r>
      <w:r w:rsidRPr="00BB59DF">
        <w:rPr>
          <w:sz w:val="20"/>
          <w:szCs w:val="20"/>
          <w:lang w:eastAsia="pt-BR"/>
        </w:rPr>
        <w:t xml:space="preserve"> e a distância entre duas cidades é representada por </w:t>
      </w:r>
      <w:r w:rsidR="00EF2C7A" w:rsidRPr="00BB59DF">
        <w:rPr>
          <w:position w:val="-10"/>
          <w:sz w:val="20"/>
          <w:lang w:eastAsia="pt-BR"/>
        </w:rPr>
        <w:object w:dxaOrig="639" w:dyaOrig="300">
          <v:shape id="_x0000_i1046" type="#_x0000_t75" style="width:32.25pt;height:15pt" o:ole="">
            <v:imagedata r:id="rId43" o:title=""/>
          </v:shape>
          <o:OLEObject Type="Embed" ProgID="Equation.DSMT4" ShapeID="_x0000_i1046" DrawAspect="Content" ObjectID="_1646565169" r:id="rId44"/>
        </w:object>
      </w:r>
      <w:r w:rsidRPr="00BB59DF">
        <w:rPr>
          <w:sz w:val="20"/>
          <w:szCs w:val="20"/>
          <w:lang w:eastAsia="pt-BR"/>
        </w:rPr>
        <w:t xml:space="preserve"> a distância real entre as duas cidades é de</w:t>
      </w:r>
      <w:r w:rsidR="00592A75" w:rsidRPr="00BB59DF">
        <w:rPr>
          <w:sz w:val="20"/>
          <w:szCs w:val="20"/>
          <w:lang w:eastAsia="pt-BR"/>
        </w:rPr>
        <w:t xml:space="preserve">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B11ED" w:rsidRPr="002D3215">
        <w:rPr>
          <w:position w:val="-10"/>
          <w:sz w:val="20"/>
          <w:lang w:eastAsia="pt-BR"/>
        </w:rPr>
        <w:object w:dxaOrig="920" w:dyaOrig="300">
          <v:shape id="_x0000_i1047" type="#_x0000_t75" style="width:45.75pt;height:15pt" o:ole="">
            <v:imagedata r:id="rId45" o:title=""/>
          </v:shape>
          <o:OLEObject Type="Embed" ProgID="Equation.DSMT4" ShapeID="_x0000_i1047" DrawAspect="Content" ObjectID="_1646565170" r:id="rId46"/>
        </w:object>
      </w:r>
      <w:r w:rsidR="00474B44" w:rsidRPr="002D3215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D7E87" w:rsidRPr="00A27ED3">
        <w:rPr>
          <w:position w:val="-10"/>
          <w:sz w:val="20"/>
          <w:lang w:eastAsia="pt-BR"/>
        </w:rPr>
        <w:object w:dxaOrig="760" w:dyaOrig="300">
          <v:shape id="_x0000_i1048" type="#_x0000_t75" style="width:38.25pt;height:15pt" o:ole="">
            <v:imagedata r:id="rId47" o:title=""/>
          </v:shape>
          <o:OLEObject Type="Embed" ProgID="Equation.DSMT4" ShapeID="_x0000_i1048" DrawAspect="Content" ObjectID="_1646565171" r:id="rId48"/>
        </w:object>
      </w:r>
      <w:r w:rsidR="00474B44" w:rsidRPr="00A27ED3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0619B" w:rsidRPr="00044EB7">
        <w:rPr>
          <w:position w:val="-10"/>
          <w:sz w:val="20"/>
          <w:lang w:eastAsia="pt-BR"/>
        </w:rPr>
        <w:object w:dxaOrig="760" w:dyaOrig="300">
          <v:shape id="_x0000_i1049" type="#_x0000_t75" style="width:38.25pt;height:15pt" o:ole="">
            <v:imagedata r:id="rId49" o:title=""/>
          </v:shape>
          <o:OLEObject Type="Embed" ProgID="Equation.DSMT4" ShapeID="_x0000_i1049" DrawAspect="Content" ObjectID="_1646565172" r:id="rId50"/>
        </w:object>
      </w:r>
      <w:r w:rsidR="00474B44" w:rsidRPr="00044EB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A0C06" w:rsidRPr="005E4470">
        <w:rPr>
          <w:position w:val="-10"/>
          <w:sz w:val="20"/>
          <w:lang w:eastAsia="pt-BR"/>
        </w:rPr>
        <w:object w:dxaOrig="639" w:dyaOrig="300">
          <v:shape id="_x0000_i1050" type="#_x0000_t75" style="width:32.25pt;height:15pt" o:ole="">
            <v:imagedata r:id="rId51" o:title=""/>
          </v:shape>
          <o:OLEObject Type="Embed" ProgID="Equation.DSMT4" ShapeID="_x0000_i1050" DrawAspect="Content" ObjectID="_1646565173" r:id="rId52"/>
        </w:object>
      </w:r>
      <w:r w:rsidR="00474B44" w:rsidRPr="005E4470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000000" w:rsidRDefault="000D1869" w:rsidP="002C7B63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0193F">
        <w:rPr>
          <w:sz w:val="20"/>
          <w:szCs w:val="20"/>
          <w:lang w:eastAsia="zh-CN"/>
        </w:rPr>
        <w:t>7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(Ufrgs 2019)  </w:t>
      </w:r>
      <w:r w:rsidR="002C7B63" w:rsidRPr="00320EBB">
        <w:rPr>
          <w:sz w:val="20"/>
          <w:szCs w:val="20"/>
          <w:lang w:eastAsia="pt-BR"/>
        </w:rPr>
        <w:t xml:space="preserve">Um homem sai da sua casa e caminha </w:t>
      </w:r>
      <w:r w:rsidR="00796163" w:rsidRPr="00320EBB">
        <w:rPr>
          <w:position w:val="-6"/>
          <w:sz w:val="20"/>
          <w:lang w:eastAsia="pt-BR"/>
        </w:rPr>
        <w:object w:dxaOrig="300" w:dyaOrig="260">
          <v:shape id="_x0000_i1051" type="#_x0000_t75" style="width:15pt;height:12.75pt" o:ole="">
            <v:imagedata r:id="rId53" o:title=""/>
          </v:shape>
          <o:OLEObject Type="Embed" ProgID="Equation.DSMT4" ShapeID="_x0000_i1051" DrawAspect="Content" ObjectID="_1646565174" r:id="rId54"/>
        </w:object>
      </w:r>
      <w:r w:rsidR="002C7B63" w:rsidRPr="00320EBB">
        <w:rPr>
          <w:sz w:val="20"/>
          <w:szCs w:val="20"/>
          <w:lang w:eastAsia="pt-BR"/>
        </w:rPr>
        <w:t xml:space="preserve"> metros na direção norte. Vira à esquerda e caminha </w:t>
      </w:r>
      <w:r w:rsidR="00796163" w:rsidRPr="00320EBB">
        <w:rPr>
          <w:position w:val="-6"/>
          <w:sz w:val="20"/>
          <w:lang w:eastAsia="pt-BR"/>
        </w:rPr>
        <w:object w:dxaOrig="300" w:dyaOrig="260">
          <v:shape id="_x0000_i1052" type="#_x0000_t75" style="width:15pt;height:12.75pt" o:ole="">
            <v:imagedata r:id="rId55" o:title=""/>
          </v:shape>
          <o:OLEObject Type="Embed" ProgID="Equation.DSMT4" ShapeID="_x0000_i1052" DrawAspect="Content" ObjectID="_1646565175" r:id="rId56"/>
        </w:object>
      </w:r>
      <w:r w:rsidR="002C7B63" w:rsidRPr="00320EBB">
        <w:rPr>
          <w:sz w:val="20"/>
          <w:szCs w:val="20"/>
          <w:lang w:eastAsia="pt-BR"/>
        </w:rPr>
        <w:t xml:space="preserve"> metros. Vira </w:t>
      </w:r>
      <w:r w:rsidR="00796163" w:rsidRPr="00320EBB">
        <w:rPr>
          <w:position w:val="-6"/>
          <w:sz w:val="20"/>
          <w:lang w:eastAsia="pt-BR"/>
        </w:rPr>
        <w:object w:dxaOrig="380" w:dyaOrig="260">
          <v:shape id="_x0000_i1053" type="#_x0000_t75" style="width:18.75pt;height:12.75pt" o:ole="">
            <v:imagedata r:id="rId57" o:title=""/>
          </v:shape>
          <o:OLEObject Type="Embed" ProgID="Equation.DSMT4" ShapeID="_x0000_i1053" DrawAspect="Content" ObjectID="_1646565176" r:id="rId58"/>
        </w:object>
      </w:r>
      <w:r w:rsidR="002C7B63" w:rsidRPr="00320EBB">
        <w:rPr>
          <w:sz w:val="20"/>
          <w:szCs w:val="20"/>
          <w:lang w:eastAsia="pt-BR"/>
        </w:rPr>
        <w:t xml:space="preserve"> à esquerda novamente e caminha mais </w:t>
      </w:r>
      <w:r w:rsidR="00796163" w:rsidRPr="00320EBB">
        <w:rPr>
          <w:position w:val="-4"/>
          <w:sz w:val="20"/>
          <w:lang w:eastAsia="pt-BR"/>
        </w:rPr>
        <w:object w:dxaOrig="279" w:dyaOrig="240">
          <v:shape id="_x0000_i1054" type="#_x0000_t75" style="width:14.25pt;height:12pt" o:ole="">
            <v:imagedata r:id="rId59" o:title=""/>
          </v:shape>
          <o:OLEObject Type="Embed" ProgID="Equation.DSMT4" ShapeID="_x0000_i1054" DrawAspect="Content" ObjectID="_1646565177" r:id="rId60"/>
        </w:object>
      </w:r>
      <w:r w:rsidR="002C7B63" w:rsidRPr="00320EBB">
        <w:rPr>
          <w:sz w:val="20"/>
          <w:szCs w:val="20"/>
          <w:lang w:eastAsia="pt-BR"/>
        </w:rPr>
        <w:t xml:space="preserve"> metros. Ao parar, ele olha para trás. Para que direção esse homem está olhando?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47193" w:rsidRPr="00A0232C">
        <w:rPr>
          <w:sz w:val="20"/>
          <w:szCs w:val="20"/>
          <w:lang w:eastAsia="pt-BR"/>
        </w:rPr>
        <w:t>Norte.</w:t>
      </w:r>
      <w:r w:rsidR="00047193" w:rsidRPr="00A0232C">
        <w:rPr>
          <w:sz w:val="20"/>
          <w:lang w:eastAsia="pt-BR"/>
        </w:rPr>
        <w:t xml:space="preserve"> </w:t>
      </w:r>
      <w:r w:rsidR="00474B44" w:rsidRPr="00A0232C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670A4" w:rsidRPr="002326BB">
        <w:rPr>
          <w:sz w:val="20"/>
          <w:szCs w:val="20"/>
          <w:lang w:eastAsia="pt-BR"/>
        </w:rPr>
        <w:t>Noroeste.</w:t>
      </w:r>
      <w:r w:rsidR="00E670A4" w:rsidRPr="002326BB">
        <w:rPr>
          <w:sz w:val="20"/>
          <w:lang w:eastAsia="pt-BR"/>
        </w:rPr>
        <w:t xml:space="preserve"> </w:t>
      </w:r>
      <w:r w:rsidR="00474B44" w:rsidRPr="002326BB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059D8" w:rsidRPr="00D817C3">
        <w:rPr>
          <w:sz w:val="20"/>
          <w:szCs w:val="20"/>
          <w:lang w:eastAsia="pt-BR"/>
        </w:rPr>
        <w:t>Nordeste.</w:t>
      </w:r>
      <w:r w:rsidR="00E059D8" w:rsidRPr="00D817C3">
        <w:rPr>
          <w:sz w:val="20"/>
          <w:lang w:eastAsia="pt-BR"/>
        </w:rPr>
        <w:t xml:space="preserve"> </w:t>
      </w:r>
      <w:r w:rsidR="00474B44" w:rsidRPr="00D817C3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B6859" w:rsidRPr="00BE1157">
        <w:rPr>
          <w:sz w:val="20"/>
          <w:szCs w:val="20"/>
          <w:lang w:eastAsia="pt-BR"/>
        </w:rPr>
        <w:t>Sul.</w:t>
      </w:r>
      <w:r w:rsidR="00BB6859" w:rsidRPr="00BE1157">
        <w:rPr>
          <w:sz w:val="20"/>
          <w:lang w:eastAsia="pt-BR"/>
        </w:rPr>
        <w:t xml:space="preserve"> </w:t>
      </w:r>
      <w:r w:rsidR="00474B44" w:rsidRPr="00BE115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42688" w:rsidRPr="00F061B9">
        <w:rPr>
          <w:sz w:val="20"/>
          <w:szCs w:val="20"/>
          <w:lang w:eastAsia="pt-BR"/>
        </w:rPr>
        <w:t>Sudoeste.</w:t>
      </w:r>
      <w:r w:rsidR="00742688" w:rsidRPr="00F061B9">
        <w:rPr>
          <w:sz w:val="20"/>
          <w:lang w:eastAsia="pt-BR"/>
        </w:rPr>
        <w:t xml:space="preserve"> </w:t>
      </w:r>
      <w:r w:rsidR="00474B44" w:rsidRPr="00F061B9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5E4620" w:rsidRDefault="000D1869" w:rsidP="005E4620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8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(Ufpr 2019)  </w:t>
      </w:r>
      <w:r w:rsidR="005E4620" w:rsidRPr="005E4620">
        <w:rPr>
          <w:bCs/>
          <w:sz w:val="20"/>
          <w:szCs w:val="20"/>
          <w:lang w:eastAsia="pt-BR"/>
        </w:rPr>
        <w:t>Considere a imagem a</w:t>
      </w:r>
      <w:r w:rsidR="005E4620">
        <w:rPr>
          <w:bCs/>
          <w:sz w:val="20"/>
          <w:szCs w:val="20"/>
          <w:lang w:eastAsia="pt-BR"/>
        </w:rPr>
        <w:t>baix</w:t>
      </w:r>
      <w:r w:rsidR="005E4620" w:rsidRPr="005E4620">
        <w:rPr>
          <w:bCs/>
          <w:sz w:val="20"/>
          <w:szCs w:val="20"/>
          <w:lang w:eastAsia="pt-BR"/>
        </w:rPr>
        <w:t xml:space="preserve">o, com a divisão regional do Brasil. </w:t>
      </w:r>
    </w:p>
    <w:p w:rsidR="005E4620" w:rsidRDefault="005E4620" w:rsidP="005E4620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shd w:val="clear" w:color="auto" w:fill="FFFFFF"/>
          <w:lang w:eastAsia="pt-BR"/>
        </w:rPr>
      </w:pPr>
    </w:p>
    <w:p w:rsidR="001D3C00" w:rsidRDefault="00E739F1" w:rsidP="005E4620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shd w:val="clear" w:color="auto" w:fill="FFFFFF"/>
          <w:lang w:eastAsia="pt-BR"/>
        </w:rPr>
      </w:pPr>
      <w:r>
        <w:rPr>
          <w:bCs/>
          <w:noProof/>
          <w:sz w:val="20"/>
          <w:szCs w:val="20"/>
          <w:shd w:val="clear" w:color="auto" w:fill="FFFFFF"/>
          <w:lang w:val="en-US"/>
        </w:rPr>
        <w:lastRenderedPageBreak/>
        <w:drawing>
          <wp:inline distT="0" distB="0" distL="0" distR="0">
            <wp:extent cx="4343400" cy="407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00" w:rsidRPr="005E4620" w:rsidRDefault="001D3C00" w:rsidP="005E462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5E4620" w:rsidP="005E4620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5E4620">
        <w:rPr>
          <w:bCs/>
          <w:sz w:val="20"/>
          <w:szCs w:val="20"/>
          <w:lang w:eastAsia="pt-BR"/>
        </w:rPr>
        <w:t xml:space="preserve">Levando em consideração essa imagem, assinale a alternativa correta. </w:t>
      </w:r>
      <w:r w:rsidRPr="005E4620">
        <w:rPr>
          <w:sz w:val="20"/>
          <w:szCs w:val="20"/>
          <w:lang w:eastAsia="pt-BR"/>
        </w:rPr>
        <w:t xml:space="preserve">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66D9F" w:rsidRPr="005E4620">
        <w:rPr>
          <w:sz w:val="20"/>
          <w:szCs w:val="20"/>
          <w:lang w:eastAsia="pt-BR"/>
        </w:rPr>
        <w:t xml:space="preserve">As indicações de norte “para cima” e sul “para baixo” são convenções e podem ser alteradas. </w:t>
      </w:r>
      <w:r w:rsidR="00474B44" w:rsidRPr="00E66D9F">
        <w:rPr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03840" w:rsidRPr="005E4620">
        <w:rPr>
          <w:sz w:val="20"/>
          <w:szCs w:val="20"/>
          <w:lang w:eastAsia="pt-BR"/>
        </w:rPr>
        <w:t xml:space="preserve">O planeta Terra obedece a um referencial específico magnético, motivo pelo qual o norte da rosa dos ventos deve sempre apontar para a linha do Equador. </w:t>
      </w:r>
      <w:r w:rsidR="00474B44" w:rsidRPr="00B03840">
        <w:rPr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D1D86" w:rsidRPr="005E4620">
        <w:rPr>
          <w:sz w:val="20"/>
          <w:szCs w:val="20"/>
          <w:lang w:eastAsia="pt-BR"/>
        </w:rPr>
        <w:t xml:space="preserve">O mapa pode ser mantido do modo como está apresentado, porém, onde consta região </w:t>
      </w:r>
      <w:r w:rsidR="00BD1D86" w:rsidRPr="005E4620">
        <w:rPr>
          <w:i/>
          <w:iCs/>
          <w:sz w:val="20"/>
          <w:szCs w:val="20"/>
          <w:lang w:eastAsia="pt-BR"/>
        </w:rPr>
        <w:t>Sul</w:t>
      </w:r>
      <w:r w:rsidR="00BD1D86" w:rsidRPr="005E4620">
        <w:rPr>
          <w:sz w:val="20"/>
          <w:szCs w:val="20"/>
          <w:lang w:eastAsia="pt-BR"/>
        </w:rPr>
        <w:t xml:space="preserve">, deve ser alterado para região </w:t>
      </w:r>
      <w:r w:rsidR="00BD1D86" w:rsidRPr="005E4620">
        <w:rPr>
          <w:i/>
          <w:iCs/>
          <w:sz w:val="20"/>
          <w:szCs w:val="20"/>
          <w:lang w:eastAsia="pt-BR"/>
        </w:rPr>
        <w:t>Norte</w:t>
      </w:r>
      <w:r w:rsidR="00BD1D86" w:rsidRPr="005E4620">
        <w:rPr>
          <w:sz w:val="20"/>
          <w:szCs w:val="20"/>
          <w:lang w:eastAsia="pt-BR"/>
        </w:rPr>
        <w:t xml:space="preserve">, e sucessivamente para as demais, obedecendo à orientação. </w:t>
      </w:r>
      <w:r w:rsidR="00474B44" w:rsidRPr="00BD1D86">
        <w:rPr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70F05" w:rsidRPr="005E4620">
        <w:rPr>
          <w:sz w:val="20"/>
          <w:szCs w:val="20"/>
          <w:lang w:eastAsia="pt-BR"/>
        </w:rPr>
        <w:t xml:space="preserve">Se representado desse modo, Trópico de Capricórnio deve ser substituído por Trópico de Câncer. </w:t>
      </w:r>
      <w:r w:rsidR="00474B44" w:rsidRPr="00F70F05">
        <w:rPr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C5D2C" w:rsidRPr="005E4620">
        <w:rPr>
          <w:sz w:val="20"/>
          <w:szCs w:val="20"/>
          <w:lang w:eastAsia="pt-BR"/>
        </w:rPr>
        <w:t>A rosa dos ventos não pode ser alterada, mesmo que o mapa esteja invertido.</w:t>
      </w:r>
      <w:r w:rsidR="00DC5D2C" w:rsidRPr="00DC5D2C">
        <w:rPr>
          <w:lang w:eastAsia="pt-BR"/>
        </w:rPr>
        <w:t xml:space="preserve"> </w:t>
      </w:r>
      <w:r w:rsidR="00474B44" w:rsidRPr="00DC5D2C">
        <w:rPr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262BFF" w:rsidRPr="00C303AD" w:rsidRDefault="000D1869" w:rsidP="00262BF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9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(Uece 2019)  </w:t>
      </w:r>
      <w:r w:rsidR="00262BFF" w:rsidRPr="00C303AD">
        <w:rPr>
          <w:sz w:val="20"/>
          <w:szCs w:val="20"/>
          <w:lang w:eastAsia="pt-BR"/>
        </w:rPr>
        <w:t>Leia atentamente o seguinte excerto:</w:t>
      </w:r>
    </w:p>
    <w:p w:rsidR="00262BFF" w:rsidRPr="00C303AD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262BFF" w:rsidRPr="00C303AD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C303AD">
        <w:rPr>
          <w:sz w:val="20"/>
          <w:szCs w:val="20"/>
          <w:lang w:eastAsia="pt-BR"/>
        </w:rPr>
        <w:t>“O mapa sempre foi um instrumento usado pelos homens para se orientarem, se localizarem, se informarem, enfim, para se comunicar. O mapa é usado pelo cientista, pelo leigo, tanto em atividades profissionais como sociais, culturais e turísticas. O mapa é empregado pelo administrador, pelo planejador, pelo viajante e pelo professor. [...] O mapa é uma forma de linguagem mais antiga que a própria escrita”.</w:t>
      </w:r>
    </w:p>
    <w:p w:rsidR="00262BFF" w:rsidRPr="00C303AD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262BFF" w:rsidRPr="00C303AD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C303AD">
        <w:rPr>
          <w:sz w:val="20"/>
          <w:szCs w:val="20"/>
          <w:lang w:eastAsia="pt-BR"/>
        </w:rPr>
        <w:t>ALMEIDA, R. D. de. Cartografia escolar. Org. 2.ed. São Paulo. Contexto. 2010. p.16.</w:t>
      </w:r>
    </w:p>
    <w:p w:rsidR="00262BFF" w:rsidRPr="00C303AD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262BFF" w:rsidRPr="00C303AD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262BFF" w:rsidP="00262BFF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C303AD">
        <w:rPr>
          <w:sz w:val="20"/>
          <w:szCs w:val="20"/>
          <w:lang w:eastAsia="pt-BR"/>
        </w:rPr>
        <w:t xml:space="preserve">O trecho acima enfatiza a importância do mapa como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C417B" w:rsidRPr="00894A1C">
        <w:rPr>
          <w:sz w:val="20"/>
          <w:szCs w:val="20"/>
          <w:lang w:eastAsia="pt-BR"/>
        </w:rPr>
        <w:t xml:space="preserve">uma ferramenta útil para a humanidade, já que é ao mesmo tempo um instrumento de trabalho, registro e armazenamento de informação.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A7443" w:rsidRPr="00147AEB">
        <w:rPr>
          <w:sz w:val="20"/>
          <w:szCs w:val="20"/>
          <w:lang w:eastAsia="pt-BR"/>
        </w:rPr>
        <w:t>um elemento de orientação espacial amplamente utilizado por geógrafos e geólogos em trabalhos técnicos como o EIA/RIMA, por exemplo.</w:t>
      </w:r>
      <w:r w:rsidR="00474B44" w:rsidRPr="00147AE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43747" w:rsidRPr="007A62B6">
        <w:rPr>
          <w:sz w:val="20"/>
          <w:szCs w:val="20"/>
          <w:lang w:eastAsia="pt-BR"/>
        </w:rPr>
        <w:t>elemento fundamental no ensino da cartografia escolar, voltado à compreensão da escala e do sistema de coordenadas.</w:t>
      </w:r>
      <w:r w:rsidR="00943747" w:rsidRPr="007A62B6">
        <w:rPr>
          <w:sz w:val="20"/>
          <w:lang w:eastAsia="pt-BR"/>
        </w:rPr>
        <w:t xml:space="preserve"> </w:t>
      </w:r>
      <w:r w:rsidR="00474B44" w:rsidRPr="007A62B6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17B82" w:rsidRPr="00E14982">
        <w:rPr>
          <w:sz w:val="20"/>
          <w:szCs w:val="20"/>
          <w:lang w:eastAsia="pt-BR"/>
        </w:rPr>
        <w:t>um instrumento unicamente de comunicação entre povos com linguagens e culturas diferentes ao longo da história.</w:t>
      </w:r>
      <w:r w:rsidR="00474B44" w:rsidRPr="00E1498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A7345F" w:rsidRDefault="000D1869" w:rsidP="00B2219B">
      <w:pPr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 w:rsidRPr="00B0193F">
        <w:rPr>
          <w:sz w:val="20"/>
          <w:szCs w:val="20"/>
          <w:lang w:eastAsia="zh-CN"/>
        </w:rPr>
        <w:t>10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(Enem PPL 2019)  </w:t>
      </w:r>
    </w:p>
    <w:p w:rsidR="00134178" w:rsidRPr="00A7345F" w:rsidRDefault="00E739F1" w:rsidP="00B2219B">
      <w:pPr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val="en-US"/>
        </w:rPr>
        <w:drawing>
          <wp:inline distT="0" distB="0" distL="0" distR="0">
            <wp:extent cx="5600700" cy="37623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75" w:rsidRPr="00A7345F" w:rsidRDefault="00592A75" w:rsidP="00B2219B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586E47" w:rsidP="00B2219B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A7345F">
        <w:rPr>
          <w:sz w:val="20"/>
          <w:szCs w:val="20"/>
          <w:lang w:eastAsia="pt-BR"/>
        </w:rPr>
        <w:t xml:space="preserve">A partida final da Copa do Mundo de 2014 aconteceu no dia 13 de julho, às </w:t>
      </w:r>
      <w:r w:rsidR="002D283B" w:rsidRPr="00A7345F">
        <w:rPr>
          <w:position w:val="-6"/>
          <w:sz w:val="20"/>
          <w:lang w:eastAsia="pt-BR"/>
        </w:rPr>
        <w:object w:dxaOrig="279" w:dyaOrig="260">
          <v:shape id="_x0000_i1057" type="#_x0000_t75" style="width:14.25pt;height:12.75pt" o:ole="">
            <v:imagedata r:id="rId63" o:title=""/>
          </v:shape>
          <o:OLEObject Type="Embed" ProgID="Equation.DSMT4" ShapeID="_x0000_i1057" DrawAspect="Content" ObjectID="_1646565178" r:id="rId64"/>
        </w:object>
      </w:r>
      <w:r w:rsidRPr="00A7345F">
        <w:rPr>
          <w:sz w:val="20"/>
          <w:szCs w:val="20"/>
          <w:lang w:eastAsia="pt-BR"/>
        </w:rPr>
        <w:t xml:space="preserve"> horas, na cidade do Rio de Janeiro. Considerando o horário de verão em Berlim, de 1 hora, os telespectadores alemães assistiram ao apito inicial do juiz às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80FD7" w:rsidRPr="00454F5B">
        <w:rPr>
          <w:position w:val="-4"/>
          <w:sz w:val="20"/>
          <w:lang w:eastAsia="pt-BR"/>
        </w:rPr>
        <w:object w:dxaOrig="260" w:dyaOrig="240">
          <v:shape id="_x0000_i1058" type="#_x0000_t75" style="width:12.75pt;height:12pt" o:ole="">
            <v:imagedata r:id="rId65" o:title=""/>
          </v:shape>
          <o:OLEObject Type="Embed" ProgID="Equation.DSMT4" ShapeID="_x0000_i1058" DrawAspect="Content" ObjectID="_1646565179" r:id="rId66"/>
        </w:object>
      </w:r>
      <w:r w:rsidR="00E45471" w:rsidRPr="00454F5B">
        <w:rPr>
          <w:sz w:val="20"/>
          <w:szCs w:val="20"/>
          <w:lang w:eastAsia="pt-BR"/>
        </w:rPr>
        <w:t xml:space="preserve"> horas.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16A38" w:rsidRPr="00A131EB">
        <w:rPr>
          <w:position w:val="-4"/>
          <w:sz w:val="20"/>
          <w:lang w:eastAsia="pt-BR"/>
        </w:rPr>
        <w:object w:dxaOrig="279" w:dyaOrig="240">
          <v:shape id="_x0000_i1059" type="#_x0000_t75" style="width:14.25pt;height:12pt" o:ole="">
            <v:imagedata r:id="rId67" o:title=""/>
          </v:shape>
          <o:OLEObject Type="Embed" ProgID="Equation.DSMT4" ShapeID="_x0000_i1059" DrawAspect="Content" ObjectID="_1646565180" r:id="rId68"/>
        </w:object>
      </w:r>
      <w:r w:rsidR="00860E03" w:rsidRPr="00A131EB">
        <w:rPr>
          <w:sz w:val="20"/>
          <w:szCs w:val="20"/>
          <w:lang w:eastAsia="pt-BR"/>
        </w:rPr>
        <w:t xml:space="preserve"> horas.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40812" w:rsidRPr="00397250">
        <w:rPr>
          <w:position w:val="-6"/>
          <w:sz w:val="20"/>
          <w:lang w:eastAsia="pt-BR"/>
        </w:rPr>
        <w:object w:dxaOrig="279" w:dyaOrig="260">
          <v:shape id="_x0000_i1060" type="#_x0000_t75" style="width:14.25pt;height:12.75pt" o:ole="">
            <v:imagedata r:id="rId69" o:title=""/>
          </v:shape>
          <o:OLEObject Type="Embed" ProgID="Equation.DSMT4" ShapeID="_x0000_i1060" DrawAspect="Content" ObjectID="_1646565181" r:id="rId70"/>
        </w:object>
      </w:r>
      <w:r w:rsidR="00412836" w:rsidRPr="00397250">
        <w:rPr>
          <w:sz w:val="20"/>
          <w:szCs w:val="20"/>
          <w:lang w:eastAsia="pt-BR"/>
        </w:rPr>
        <w:t xml:space="preserve"> horas.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80B26" w:rsidRPr="000A1DD3">
        <w:rPr>
          <w:position w:val="-6"/>
          <w:sz w:val="20"/>
          <w:lang w:eastAsia="pt-BR"/>
        </w:rPr>
        <w:object w:dxaOrig="300" w:dyaOrig="260">
          <v:shape id="_x0000_i1061" type="#_x0000_t75" style="width:15pt;height:12.75pt" o:ole="">
            <v:imagedata r:id="rId71" o:title=""/>
          </v:shape>
          <o:OLEObject Type="Embed" ProgID="Equation.DSMT4" ShapeID="_x0000_i1061" DrawAspect="Content" ObjectID="_1646565182" r:id="rId72"/>
        </w:object>
      </w:r>
      <w:r w:rsidR="00EA0578" w:rsidRPr="000A1DD3">
        <w:rPr>
          <w:sz w:val="20"/>
          <w:szCs w:val="20"/>
          <w:lang w:eastAsia="pt-BR"/>
        </w:rPr>
        <w:t xml:space="preserve"> horas. </w:t>
      </w:r>
      <w:r w:rsidRPr="006F1737">
        <w:rPr>
          <w:sz w:val="20"/>
          <w:szCs w:val="20"/>
          <w:lang w:eastAsia="zh-CN"/>
        </w:rPr>
        <w:t xml:space="preserve">  </w:t>
      </w:r>
    </w:p>
    <w:p w:rsidR="00000000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26CBD" w:rsidRPr="0063287F">
        <w:rPr>
          <w:position w:val="-4"/>
          <w:sz w:val="20"/>
          <w:lang w:eastAsia="pt-BR"/>
        </w:rPr>
        <w:object w:dxaOrig="279" w:dyaOrig="240">
          <v:shape id="_x0000_i1062" type="#_x0000_t75" style="width:14.25pt;height:12pt" o:ole="">
            <v:imagedata r:id="rId73" o:title=""/>
          </v:shape>
          <o:OLEObject Type="Embed" ProgID="Equation.DSMT4" ShapeID="_x0000_i1062" DrawAspect="Content" ObjectID="_1646565183" r:id="rId74"/>
        </w:object>
      </w:r>
      <w:r w:rsidR="005325D4" w:rsidRPr="0063287F">
        <w:rPr>
          <w:sz w:val="20"/>
          <w:szCs w:val="20"/>
          <w:lang w:eastAsia="pt-BR"/>
        </w:rPr>
        <w:t xml:space="preserve"> horas. </w:t>
      </w:r>
      <w:r w:rsidRPr="006F1737">
        <w:rPr>
          <w:sz w:val="20"/>
          <w:szCs w:val="20"/>
          <w:lang w:eastAsia="zh-CN"/>
        </w:rPr>
        <w:t xml:space="preserve">  </w:t>
      </w:r>
    </w:p>
    <w:p w:rsidR="00A545E0" w:rsidRDefault="00A50CB2">
      <w:pPr>
        <w:spacing w:after="0" w:line="240" w:lineRule="auto"/>
        <w:rPr>
          <w:b/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E739F1">
        <w:rPr>
          <w:rFonts w:cs="Times New Roman"/>
          <w:sz w:val="24"/>
          <w:szCs w:val="24"/>
          <w:lang w:val="en-US" w:eastAsia="zh-CN"/>
        </w:rPr>
        <w:br w:type="page"/>
      </w:r>
    </w:p>
    <w:p w:rsidR="00000000" w:rsidRDefault="00884460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884460">
        <w:rPr>
          <w:b/>
          <w:lang w:eastAsia="zh-CN"/>
        </w:rPr>
        <w:t xml:space="preserve">Gabarito: </w:t>
      </w:r>
      <w:r w:rsidR="00A50CB2" w:rsidRPr="00884460">
        <w:rPr>
          <w:b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2C01D1" w:rsidRPr="003546E9" w:rsidRDefault="002476D5" w:rsidP="002C01D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510A9F" w:rsidRPr="003546E9">
        <w:rPr>
          <w:sz w:val="20"/>
          <w:szCs w:val="20"/>
          <w:lang w:eastAsia="pt-BR"/>
        </w:rPr>
        <w:t>[D]</w:t>
      </w:r>
    </w:p>
    <w:p w:rsidR="002C01D1" w:rsidRPr="003546E9" w:rsidRDefault="002C01D1" w:rsidP="002C01D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2C01D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3546E9">
        <w:rPr>
          <w:sz w:val="20"/>
          <w:szCs w:val="20"/>
          <w:lang w:eastAsia="pt-BR"/>
        </w:rPr>
        <w:t xml:space="preserve">A esfericidade da Terra já tinha sido comprovada na Antiguidade pelo grego Erastóstenes em suas medições no Egito. Posteriormente, a expedição de Fernão de Magalhães entre 1519 e 1522, durante o período das Grandes Navegações impulsionado pela expansão do Capitalismo Comercial, ajudou a comprovar a esfericidade do planeta, uma vez que, a partir da Espanha, contornou a América do Sul, atravessou o Pacífico, o Índico, contornou a África e retornou par ao território espanhol.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5F7A22" w:rsidRPr="003E4388" w:rsidRDefault="002476D5" w:rsidP="005F7A2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2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066EA5" w:rsidRPr="003E4388">
        <w:rPr>
          <w:sz w:val="20"/>
          <w:szCs w:val="20"/>
          <w:lang w:eastAsia="pt-BR"/>
        </w:rPr>
        <w:t>[A]</w:t>
      </w:r>
    </w:p>
    <w:p w:rsidR="005F7A22" w:rsidRPr="003E4388" w:rsidRDefault="005F7A22" w:rsidP="005F7A2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F7A22" w:rsidRPr="003E4388" w:rsidRDefault="005F7A22" w:rsidP="005F7A2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3E4388">
        <w:rPr>
          <w:sz w:val="20"/>
          <w:szCs w:val="18"/>
          <w:lang w:eastAsia="pt-BR"/>
        </w:rPr>
        <w:t>A alternativa correta é [A], porque a figura retrata o processo de sensoriamento remoto que “lê” a quantidade de energia refletida pelos objetos na superfície e, portanto, a geração de sua imagem depende da variação dessa energia refletida, o que é denominado de albedo.</w:t>
      </w:r>
    </w:p>
    <w:p w:rsidR="00000000" w:rsidRDefault="005F7A22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3E4388">
        <w:rPr>
          <w:sz w:val="20"/>
          <w:szCs w:val="18"/>
          <w:lang w:eastAsia="pt-BR"/>
        </w:rPr>
        <w:t>As alternativas seguintes são incorretas porque não correspondem ao processo de funcionamento do sensoriamento remoto.</w:t>
      </w:r>
      <w:r w:rsidRPr="003E4388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FC732A" w:rsidRDefault="002476D5" w:rsidP="00B142C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3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B142C5" w:rsidRPr="00FC732A">
        <w:rPr>
          <w:sz w:val="20"/>
          <w:szCs w:val="20"/>
          <w:lang w:eastAsia="pt-BR"/>
        </w:rPr>
        <w:t>[D]</w:t>
      </w:r>
    </w:p>
    <w:p w:rsidR="0092536B" w:rsidRPr="00FC732A" w:rsidRDefault="0092536B" w:rsidP="00B142C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92536B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FC732A">
        <w:rPr>
          <w:sz w:val="20"/>
          <w:szCs w:val="18"/>
          <w:lang w:eastAsia="pt-BR"/>
        </w:rPr>
        <w:t>A alternativa [D] está correta porque a definição do horário de verão e sua hora precisa de início são determinações feitas pelos países, em diferentes datas e momentos não sendo, portanto, uma leitura automática dos satélites. As alternativas seguintes são incorretas porque correspondem às informações obtidas pelo GPS.</w:t>
      </w:r>
      <w:r w:rsidRPr="00FC732A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055784" w:rsidRDefault="002476D5" w:rsidP="0071794E">
      <w:pPr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4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C106F7" w:rsidRPr="00055784">
        <w:rPr>
          <w:sz w:val="20"/>
          <w:lang w:eastAsia="pt-BR"/>
        </w:rPr>
        <w:t>[C]</w:t>
      </w:r>
    </w:p>
    <w:p w:rsidR="0071794E" w:rsidRPr="00055784" w:rsidRDefault="0071794E" w:rsidP="0071794E">
      <w:pPr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</w:p>
    <w:p w:rsidR="00000000" w:rsidRDefault="0071794E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055784">
        <w:rPr>
          <w:sz w:val="20"/>
          <w:lang w:eastAsia="pt-BR"/>
        </w:rPr>
        <w:t xml:space="preserve">A escala é de </w:t>
      </w:r>
      <w:r w:rsidR="00433B57" w:rsidRPr="00055784">
        <w:rPr>
          <w:position w:val="-8"/>
          <w:sz w:val="20"/>
          <w:lang w:eastAsia="pt-BR"/>
        </w:rPr>
        <w:object w:dxaOrig="1219" w:dyaOrig="279">
          <v:shape id="_x0000_i1063" type="#_x0000_t75" style="width:60.75pt;height:14.25pt" o:ole="">
            <v:imagedata r:id="rId75" o:title=""/>
          </v:shape>
          <o:OLEObject Type="Embed" ProgID="Equation.DSMT4" ShapeID="_x0000_i1063" DrawAspect="Content" ObjectID="_1646565184" r:id="rId76"/>
        </w:object>
      </w:r>
      <w:r w:rsidRPr="00055784">
        <w:rPr>
          <w:sz w:val="20"/>
          <w:lang w:eastAsia="pt-BR"/>
        </w:rPr>
        <w:t xml:space="preserve"> isto é, </w:t>
      </w:r>
      <w:r w:rsidR="00433B57" w:rsidRPr="00055784">
        <w:rPr>
          <w:position w:val="-10"/>
          <w:sz w:val="20"/>
          <w:lang w:eastAsia="pt-BR"/>
        </w:rPr>
        <w:object w:dxaOrig="460" w:dyaOrig="300">
          <v:shape id="_x0000_i1064" type="#_x0000_t75" style="width:23.25pt;height:15pt" o:ole="">
            <v:imagedata r:id="rId77" o:title=""/>
          </v:shape>
          <o:OLEObject Type="Embed" ProgID="Equation.DSMT4" ShapeID="_x0000_i1064" DrawAspect="Content" ObjectID="_1646565185" r:id="rId78"/>
        </w:object>
      </w:r>
      <w:r w:rsidRPr="00055784">
        <w:rPr>
          <w:sz w:val="20"/>
          <w:lang w:eastAsia="pt-BR"/>
        </w:rPr>
        <w:t xml:space="preserve"> no mapa equivale a </w:t>
      </w:r>
      <w:r w:rsidR="00433B57" w:rsidRPr="00055784">
        <w:rPr>
          <w:position w:val="-10"/>
          <w:sz w:val="20"/>
          <w:lang w:eastAsia="pt-BR"/>
        </w:rPr>
        <w:object w:dxaOrig="1280" w:dyaOrig="300">
          <v:shape id="_x0000_i1065" type="#_x0000_t75" style="width:63.75pt;height:15pt" o:ole="">
            <v:imagedata r:id="rId79" o:title=""/>
          </v:shape>
          <o:OLEObject Type="Embed" ProgID="Equation.DSMT4" ShapeID="_x0000_i1065" DrawAspect="Content" ObjectID="_1646565186" r:id="rId80"/>
        </w:object>
      </w:r>
      <w:r w:rsidRPr="00055784">
        <w:rPr>
          <w:sz w:val="20"/>
          <w:lang w:eastAsia="pt-BR"/>
        </w:rPr>
        <w:t xml:space="preserve"> no terreno. Desse modo, </w:t>
      </w:r>
      <w:r w:rsidR="00433B57" w:rsidRPr="00055784">
        <w:rPr>
          <w:position w:val="-10"/>
          <w:sz w:val="20"/>
          <w:lang w:eastAsia="pt-BR"/>
        </w:rPr>
        <w:object w:dxaOrig="620" w:dyaOrig="300">
          <v:shape id="_x0000_i1066" type="#_x0000_t75" style="width:30.75pt;height:15pt" o:ole="">
            <v:imagedata r:id="rId81" o:title=""/>
          </v:shape>
          <o:OLEObject Type="Embed" ProgID="Equation.DSMT4" ShapeID="_x0000_i1066" DrawAspect="Content" ObjectID="_1646565187" r:id="rId82"/>
        </w:object>
      </w:r>
      <w:r w:rsidRPr="00055784">
        <w:rPr>
          <w:sz w:val="20"/>
          <w:lang w:eastAsia="pt-BR"/>
        </w:rPr>
        <w:t xml:space="preserve"> (distância entre Natal-RN e o Arquipélago de São Pedro e São Paulo) corresponde a </w:t>
      </w:r>
      <w:r w:rsidR="00433B57" w:rsidRPr="00055784">
        <w:rPr>
          <w:position w:val="-10"/>
          <w:sz w:val="20"/>
          <w:lang w:eastAsia="pt-BR"/>
        </w:rPr>
        <w:object w:dxaOrig="1500" w:dyaOrig="300">
          <v:shape id="_x0000_i1067" type="#_x0000_t75" style="width:75pt;height:15pt" o:ole="">
            <v:imagedata r:id="rId83" o:title=""/>
          </v:shape>
          <o:OLEObject Type="Embed" ProgID="Equation.DSMT4" ShapeID="_x0000_i1067" DrawAspect="Content" ObjectID="_1646565188" r:id="rId84"/>
        </w:object>
      </w:r>
      <w:r w:rsidRPr="00055784">
        <w:rPr>
          <w:sz w:val="20"/>
          <w:lang w:eastAsia="pt-BR"/>
        </w:rPr>
        <w:t xml:space="preserve"> ou </w:t>
      </w:r>
      <w:r w:rsidR="00433B57" w:rsidRPr="00055784">
        <w:rPr>
          <w:position w:val="-10"/>
          <w:sz w:val="20"/>
          <w:lang w:eastAsia="pt-BR"/>
        </w:rPr>
        <w:object w:dxaOrig="920" w:dyaOrig="300">
          <v:shape id="_x0000_i1068" type="#_x0000_t75" style="width:45.75pt;height:15pt" o:ole="">
            <v:imagedata r:id="rId85" o:title=""/>
          </v:shape>
          <o:OLEObject Type="Embed" ProgID="Equation.DSMT4" ShapeID="_x0000_i1068" DrawAspect="Content" ObjectID="_1646565189" r:id="rId86"/>
        </w:object>
      </w:r>
      <w:r w:rsidRPr="00055784">
        <w:rPr>
          <w:sz w:val="20"/>
          <w:lang w:eastAsia="pt-BR"/>
        </w:rPr>
        <w:t xml:space="preserve"> O tipo de projeção cartográfica não interfere nos cálculos de escala.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414D42" w:rsidRDefault="002476D5" w:rsidP="00304D97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5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CA6149" w:rsidRPr="00414D42">
        <w:rPr>
          <w:sz w:val="20"/>
          <w:szCs w:val="20"/>
          <w:lang w:eastAsia="pt-BR"/>
        </w:rPr>
        <w:t>[B]</w:t>
      </w:r>
    </w:p>
    <w:p w:rsidR="00304D97" w:rsidRPr="00414D42" w:rsidRDefault="00304D97" w:rsidP="00304D97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304D97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414D42">
        <w:rPr>
          <w:bCs/>
          <w:sz w:val="20"/>
          <w:szCs w:val="46"/>
          <w:lang w:eastAsia="pt-BR"/>
        </w:rPr>
        <w:t>A aeronave parte do Senegal às 14 horas, somando as 9 horas de viagem, chega-se as 23 horas. Somando em seguida as 3 horas de fuso horário a mais (horários à leste estão adiantados), chega-se a São Petersburgo na Federação Russa às 2 horas do dia 6 de julho.</w:t>
      </w:r>
      <w:r w:rsidRPr="00414D42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A76E93" w:rsidRDefault="002476D5" w:rsidP="006E6538">
      <w:pPr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6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FF4692" w:rsidRPr="00A76E93">
        <w:rPr>
          <w:sz w:val="20"/>
          <w:lang w:eastAsia="pt-BR"/>
        </w:rPr>
        <w:t>[D]</w:t>
      </w:r>
    </w:p>
    <w:p w:rsidR="006E6538" w:rsidRPr="00A76E93" w:rsidRDefault="006E6538" w:rsidP="006E6538">
      <w:pPr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</w:p>
    <w:p w:rsidR="00000000" w:rsidRDefault="006E6538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A76E93">
        <w:rPr>
          <w:sz w:val="20"/>
          <w:szCs w:val="18"/>
          <w:lang w:eastAsia="pt-BR"/>
        </w:rPr>
        <w:t xml:space="preserve">A alternativa [D] está correta porque se </w:t>
      </w:r>
      <w:r w:rsidR="000259D1" w:rsidRPr="00A76E93">
        <w:rPr>
          <w:position w:val="-10"/>
          <w:sz w:val="20"/>
          <w:lang w:eastAsia="pt-BR"/>
        </w:rPr>
        <w:object w:dxaOrig="460" w:dyaOrig="300">
          <v:shape id="_x0000_i1069" type="#_x0000_t75" style="width:23.25pt;height:15pt" o:ole="">
            <v:imagedata r:id="rId87" o:title=""/>
          </v:shape>
          <o:OLEObject Type="Embed" ProgID="Equation.DSMT4" ShapeID="_x0000_i1069" DrawAspect="Content" ObjectID="_1646565190" r:id="rId88"/>
        </w:object>
      </w:r>
      <w:r w:rsidRPr="00A76E93">
        <w:rPr>
          <w:sz w:val="20"/>
          <w:szCs w:val="18"/>
          <w:lang w:eastAsia="pt-BR"/>
        </w:rPr>
        <w:t xml:space="preserve"> do mapa corresponde a </w:t>
      </w:r>
      <w:r w:rsidR="000259D1" w:rsidRPr="00A76E93">
        <w:rPr>
          <w:position w:val="-10"/>
          <w:sz w:val="20"/>
          <w:szCs w:val="24"/>
          <w:lang w:val="en-US" w:eastAsia="zh-CN"/>
        </w:rPr>
        <w:object w:dxaOrig="1120" w:dyaOrig="300">
          <v:shape id="_x0000_i1070" type="#_x0000_t75" style="width:56.25pt;height:15pt" o:ole="">
            <v:imagedata r:id="rId89" o:title=""/>
          </v:shape>
          <o:OLEObject Type="Embed" ProgID="Equation.DSMT4" ShapeID="_x0000_i1070" DrawAspect="Content" ObjectID="_1646565191" r:id="rId90"/>
        </w:object>
      </w:r>
      <w:r w:rsidRPr="00A76E93">
        <w:rPr>
          <w:sz w:val="20"/>
          <w:szCs w:val="18"/>
          <w:lang w:eastAsia="pt-BR"/>
        </w:rPr>
        <w:t xml:space="preserve"> do real, a distância de </w:t>
      </w:r>
      <w:r w:rsidR="000259D1" w:rsidRPr="00A76E93">
        <w:rPr>
          <w:position w:val="-10"/>
          <w:sz w:val="20"/>
          <w:szCs w:val="24"/>
          <w:lang w:val="en-US" w:eastAsia="zh-CN"/>
        </w:rPr>
        <w:object w:dxaOrig="600" w:dyaOrig="300">
          <v:shape id="_x0000_i1071" type="#_x0000_t75" style="width:30pt;height:15pt" o:ole="">
            <v:imagedata r:id="rId91" o:title=""/>
          </v:shape>
          <o:OLEObject Type="Embed" ProgID="Equation.DSMT4" ShapeID="_x0000_i1071" DrawAspect="Content" ObjectID="_1646565192" r:id="rId92"/>
        </w:object>
      </w:r>
      <w:r w:rsidRPr="00A76E93">
        <w:rPr>
          <w:sz w:val="20"/>
          <w:szCs w:val="18"/>
          <w:lang w:eastAsia="pt-BR"/>
        </w:rPr>
        <w:t xml:space="preserve"> entre as duas cidades corresponde a </w:t>
      </w:r>
      <w:r w:rsidR="000259D1" w:rsidRPr="00A76E93">
        <w:rPr>
          <w:position w:val="-10"/>
          <w:sz w:val="20"/>
          <w:szCs w:val="24"/>
          <w:lang w:val="en-US" w:eastAsia="zh-CN"/>
        </w:rPr>
        <w:object w:dxaOrig="1280" w:dyaOrig="300">
          <v:shape id="_x0000_i1072" type="#_x0000_t75" style="width:63.75pt;height:15pt" o:ole="">
            <v:imagedata r:id="rId93" o:title=""/>
          </v:shape>
          <o:OLEObject Type="Embed" ProgID="Equation.DSMT4" ShapeID="_x0000_i1072" DrawAspect="Content" ObjectID="_1646565193" r:id="rId94"/>
        </w:object>
      </w:r>
      <w:r w:rsidRPr="00A76E93">
        <w:rPr>
          <w:sz w:val="20"/>
          <w:szCs w:val="18"/>
          <w:lang w:eastAsia="pt-BR"/>
        </w:rPr>
        <w:t xml:space="preserve"> ou </w:t>
      </w:r>
      <w:r w:rsidR="000259D1" w:rsidRPr="00A76E93">
        <w:rPr>
          <w:position w:val="-10"/>
          <w:sz w:val="20"/>
          <w:szCs w:val="24"/>
          <w:lang w:val="en-US" w:eastAsia="zh-CN"/>
        </w:rPr>
        <w:object w:dxaOrig="645" w:dyaOrig="300">
          <v:shape id="_x0000_i1073" type="#_x0000_t75" style="width:32.25pt;height:15pt" o:ole="">
            <v:imagedata r:id="rId95" o:title=""/>
          </v:shape>
          <o:OLEObject Type="Embed" ProgID="Equation.DSMT4" ShapeID="_x0000_i1073" DrawAspect="Content" ObjectID="_1646565194" r:id="rId96"/>
        </w:object>
      </w:r>
      <w:r w:rsidRPr="00A76E93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5850B4" w:rsidRDefault="002476D5" w:rsidP="00BF4E9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7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55041B" w:rsidRPr="005850B4">
        <w:rPr>
          <w:sz w:val="20"/>
          <w:szCs w:val="20"/>
          <w:lang w:eastAsia="pt-BR"/>
        </w:rPr>
        <w:t>[C]</w:t>
      </w:r>
    </w:p>
    <w:p w:rsidR="00BF4E9C" w:rsidRPr="005850B4" w:rsidRDefault="00BF4E9C" w:rsidP="00BF4E9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BF4E9C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5850B4">
        <w:rPr>
          <w:sz w:val="20"/>
          <w:szCs w:val="20"/>
          <w:lang w:eastAsia="pt-BR"/>
        </w:rPr>
        <w:t xml:space="preserve">Conforme o texto, um homem caminha </w:t>
      </w:r>
      <w:r w:rsidR="00A9002C" w:rsidRPr="005850B4">
        <w:rPr>
          <w:position w:val="-6"/>
          <w:sz w:val="20"/>
          <w:lang w:eastAsia="pt-BR"/>
        </w:rPr>
        <w:object w:dxaOrig="300" w:dyaOrig="260">
          <v:shape id="_x0000_i1074" type="#_x0000_t75" style="width:15pt;height:12.75pt" o:ole="">
            <v:imagedata r:id="rId97" o:title=""/>
          </v:shape>
          <o:OLEObject Type="Embed" ProgID="Equation.DSMT4" ShapeID="_x0000_i1074" DrawAspect="Content" ObjectID="_1646565195" r:id="rId98"/>
        </w:object>
      </w:r>
      <w:r w:rsidRPr="005850B4">
        <w:rPr>
          <w:sz w:val="20"/>
          <w:szCs w:val="20"/>
          <w:lang w:eastAsia="pt-BR"/>
        </w:rPr>
        <w:t xml:space="preserve"> metros para o norte, vira à esquerda (direção oeste) e caminha </w:t>
      </w:r>
      <w:r w:rsidR="00A9002C" w:rsidRPr="005850B4">
        <w:rPr>
          <w:position w:val="-6"/>
          <w:sz w:val="20"/>
          <w:lang w:eastAsia="pt-BR"/>
        </w:rPr>
        <w:object w:dxaOrig="300" w:dyaOrig="260">
          <v:shape id="_x0000_i1075" type="#_x0000_t75" style="width:15pt;height:12.75pt" o:ole="">
            <v:imagedata r:id="rId99" o:title=""/>
          </v:shape>
          <o:OLEObject Type="Embed" ProgID="Equation.DSMT4" ShapeID="_x0000_i1075" DrawAspect="Content" ObjectID="_1646565196" r:id="rId100"/>
        </w:object>
      </w:r>
      <w:r w:rsidRPr="005850B4">
        <w:rPr>
          <w:sz w:val="20"/>
          <w:szCs w:val="20"/>
          <w:lang w:eastAsia="pt-BR"/>
        </w:rPr>
        <w:t xml:space="preserve"> metros. Vira </w:t>
      </w:r>
      <w:r w:rsidR="00A9002C" w:rsidRPr="005850B4">
        <w:rPr>
          <w:position w:val="-6"/>
          <w:sz w:val="20"/>
          <w:lang w:eastAsia="pt-BR"/>
        </w:rPr>
        <w:object w:dxaOrig="380" w:dyaOrig="260">
          <v:shape id="_x0000_i1076" type="#_x0000_t75" style="width:18.75pt;height:12.75pt" o:ole="">
            <v:imagedata r:id="rId101" o:title=""/>
          </v:shape>
          <o:OLEObject Type="Embed" ProgID="Equation.DSMT4" ShapeID="_x0000_i1076" DrawAspect="Content" ObjectID="_1646565197" r:id="rId102"/>
        </w:object>
      </w:r>
      <w:r w:rsidRPr="005850B4">
        <w:rPr>
          <w:sz w:val="20"/>
          <w:szCs w:val="20"/>
          <w:lang w:eastAsia="pt-BR"/>
        </w:rPr>
        <w:t xml:space="preserve"> à esquerda (direção sudoeste) e caminha </w:t>
      </w:r>
      <w:r w:rsidR="00A9002C" w:rsidRPr="005850B4">
        <w:rPr>
          <w:position w:val="-4"/>
          <w:sz w:val="20"/>
          <w:lang w:eastAsia="pt-BR"/>
        </w:rPr>
        <w:object w:dxaOrig="279" w:dyaOrig="240">
          <v:shape id="_x0000_i1077" type="#_x0000_t75" style="width:14.25pt;height:12pt" o:ole="">
            <v:imagedata r:id="rId103" o:title=""/>
          </v:shape>
          <o:OLEObject Type="Embed" ProgID="Equation.DSMT4" ShapeID="_x0000_i1077" DrawAspect="Content" ObjectID="_1646565198" r:id="rId104"/>
        </w:object>
      </w:r>
      <w:r w:rsidRPr="005850B4">
        <w:rPr>
          <w:sz w:val="20"/>
          <w:szCs w:val="20"/>
          <w:lang w:eastAsia="pt-BR"/>
        </w:rPr>
        <w:t xml:space="preserve"> metros. Ao parar, ele olha para trás, portanto, na direção do ponto colateral nordeste.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Default="002476D5" w:rsidP="00CE237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8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CE2373">
        <w:rPr>
          <w:sz w:val="20"/>
          <w:szCs w:val="20"/>
          <w:lang w:eastAsia="pt-BR"/>
        </w:rPr>
        <w:t>[A]</w:t>
      </w:r>
    </w:p>
    <w:p w:rsidR="00917C95" w:rsidRDefault="00917C95" w:rsidP="00CE237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917C95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>
        <w:rPr>
          <w:sz w:val="20"/>
          <w:szCs w:val="18"/>
          <w:lang w:eastAsia="pt-BR"/>
        </w:rPr>
        <w:t>A alternativa [A] está correta porque representar o norte para cima e o sul para baixo é uma convenção, enquanto as orientações, são definidas a partir do movimento aparente do sol. As alternativas incorretas são: [B], porque o norte continua apontando para a Linha do Equador; [C], [D] e [E], porque as referências no espaço se mantêm a despeito de se reposicionar a representação do mapa.</w:t>
      </w:r>
      <w:r w:rsidRPr="00CE2373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DF2066" w:rsidRDefault="002476D5" w:rsidP="000657D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9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885806" w:rsidRPr="00DF2066">
        <w:rPr>
          <w:sz w:val="20"/>
          <w:szCs w:val="20"/>
          <w:lang w:eastAsia="pt-BR"/>
        </w:rPr>
        <w:t>[A]</w:t>
      </w:r>
    </w:p>
    <w:p w:rsidR="000657DC" w:rsidRPr="00DF2066" w:rsidRDefault="000657DC" w:rsidP="000657D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0657DC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DF2066">
        <w:rPr>
          <w:sz w:val="20"/>
          <w:szCs w:val="18"/>
          <w:lang w:eastAsia="pt-BR"/>
        </w:rPr>
        <w:t>A afirmativa correta é [A], porque o texto explicita a diversidade do uso e dos usuários dos mapas e, portanto, este, passa a ser um instrumento de trabalho, registro e armazenamento. As afirmativas seguintes são incorretas porque os mapas não se destinam somente à orientação espacial, instrumento educacional ou de comunicação.</w:t>
      </w:r>
      <w:r w:rsidRPr="00DF2066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E93553" w:rsidRPr="007768ED" w:rsidRDefault="002476D5" w:rsidP="00EB0B36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10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E93553" w:rsidRPr="007768ED">
        <w:rPr>
          <w:sz w:val="20"/>
          <w:szCs w:val="20"/>
          <w:lang w:eastAsia="pt-BR"/>
        </w:rPr>
        <w:t>[E]</w:t>
      </w:r>
    </w:p>
    <w:p w:rsidR="00592A75" w:rsidRPr="007768ED" w:rsidRDefault="00592A75" w:rsidP="00EB0B36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00000" w:rsidRDefault="00EB0B36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7768ED">
        <w:rPr>
          <w:sz w:val="20"/>
          <w:szCs w:val="20"/>
          <w:lang w:eastAsia="pt-BR"/>
        </w:rPr>
        <w:t xml:space="preserve">Sendo a final da Copa do Mundo de 2014 realizada às 16 horas no Rio de Janeiro, mesmo horário onde localiza-se Brasília (fuso 45° oeste). No sentido leste, a variação de horário é positiva. A diferença horária do Rio de Janeiro em relação à Alemanha (15° leste) é de 4 horas, somada 1 hora a mais correspondente ao horário de verão. Portanto, os telespectadores em Berlim, capital alemã, vão assistir do jogo às 21 horas.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000000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0E7E93" w:rsidRDefault="00E739F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>
        <w:rPr>
          <w:rFonts w:cs="Times New Roman"/>
          <w:sz w:val="24"/>
          <w:szCs w:val="24"/>
          <w:lang w:val="en-US" w:eastAsia="zh-CN"/>
        </w:rPr>
        <w:br w:type="page"/>
      </w:r>
    </w:p>
    <w:p w:rsidR="000E7E93" w:rsidRDefault="000E7E93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0E7E93" w:rsidRPr="000E7E93" w:rsidRDefault="000E7E93" w:rsidP="000E7E93">
      <w:pPr>
        <w:pBdr>
          <w:bottom w:val="single" w:sz="4" w:space="1" w:color="auto"/>
        </w:pBdr>
        <w:spacing w:after="0" w:line="240" w:lineRule="auto"/>
        <w:rPr>
          <w:b/>
          <w:sz w:val="24"/>
          <w:szCs w:val="24"/>
          <w:lang w:eastAsia="zh-CN"/>
        </w:rPr>
      </w:pPr>
      <w:r w:rsidRPr="000E7E93">
        <w:rPr>
          <w:b/>
          <w:sz w:val="24"/>
          <w:szCs w:val="24"/>
          <w:lang w:eastAsia="zh-CN"/>
        </w:rPr>
        <w:t>Resumo das questões selecionadas nesta atividade</w:t>
      </w:r>
    </w:p>
    <w:p w:rsidR="000E7E93" w:rsidRDefault="000E7E93">
      <w:pPr>
        <w:spacing w:after="0" w:line="240" w:lineRule="auto"/>
        <w:rPr>
          <w:b/>
          <w:sz w:val="20"/>
          <w:szCs w:val="20"/>
          <w:lang w:eastAsia="zh-CN"/>
        </w:rPr>
      </w:pPr>
    </w:p>
    <w:p w:rsidR="000E7E93" w:rsidRPr="000E7E93" w:rsidRDefault="000E7E93">
      <w:pPr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b/>
          <w:sz w:val="20"/>
          <w:szCs w:val="20"/>
          <w:lang w:eastAsia="zh-CN"/>
        </w:rPr>
        <w:t>Data de elaboração:</w:t>
      </w:r>
      <w:r>
        <w:rPr>
          <w:b/>
          <w:sz w:val="20"/>
          <w:szCs w:val="20"/>
          <w:lang w:eastAsia="zh-CN"/>
        </w:rPr>
        <w:tab/>
      </w:r>
      <w:r w:rsidRPr="000E7E93">
        <w:rPr>
          <w:color w:val="0000FF"/>
          <w:sz w:val="20"/>
          <w:szCs w:val="20"/>
          <w:lang w:eastAsia="zh-CN"/>
        </w:rPr>
        <w:t>24/03/2020 às 14:25</w:t>
      </w:r>
    </w:p>
    <w:p w:rsidR="000E7E93" w:rsidRPr="000E7E93" w:rsidRDefault="000E7E93">
      <w:pPr>
        <w:spacing w:after="0" w:line="240" w:lineRule="auto"/>
        <w:rPr>
          <w:b/>
          <w:color w:val="0000FF"/>
          <w:sz w:val="20"/>
          <w:szCs w:val="20"/>
          <w:lang w:eastAsia="zh-CN"/>
        </w:rPr>
      </w:pPr>
      <w:r>
        <w:rPr>
          <w:b/>
          <w:sz w:val="20"/>
          <w:szCs w:val="20"/>
          <w:lang w:eastAsia="zh-CN"/>
        </w:rPr>
        <w:t>Nome do arquivo:</w:t>
      </w:r>
      <w:r>
        <w:rPr>
          <w:b/>
          <w:sz w:val="20"/>
          <w:szCs w:val="20"/>
          <w:lang w:eastAsia="zh-CN"/>
        </w:rPr>
        <w:tab/>
      </w:r>
      <w:r w:rsidRPr="000E7E93">
        <w:rPr>
          <w:color w:val="0000FF"/>
          <w:sz w:val="20"/>
          <w:szCs w:val="20"/>
          <w:lang w:eastAsia="zh-CN"/>
        </w:rPr>
        <w:t>Lista de exercícios do 1 ano pio XI</w:t>
      </w:r>
    </w:p>
    <w:p w:rsidR="000E7E93" w:rsidRDefault="000E7E93">
      <w:pPr>
        <w:spacing w:after="0" w:line="240" w:lineRule="auto"/>
        <w:rPr>
          <w:b/>
          <w:sz w:val="20"/>
          <w:szCs w:val="20"/>
          <w:lang w:eastAsia="zh-CN"/>
        </w:rPr>
      </w:pPr>
    </w:p>
    <w:p w:rsidR="000E7E93" w:rsidRDefault="000E7E93" w:rsidP="000E7E93">
      <w:pPr>
        <w:pBdr>
          <w:top w:val="single" w:sz="4" w:space="1" w:color="auto"/>
        </w:pBdr>
        <w:spacing w:after="0" w:line="240" w:lineRule="auto"/>
        <w:rPr>
          <w:b/>
          <w:sz w:val="20"/>
          <w:szCs w:val="20"/>
          <w:lang w:eastAsia="zh-CN"/>
        </w:rPr>
      </w:pPr>
    </w:p>
    <w:p w:rsidR="00A00912" w:rsidRPr="002D03F5" w:rsidRDefault="00A00912" w:rsidP="002D03F5">
      <w:pPr>
        <w:spacing w:after="0" w:line="240" w:lineRule="auto"/>
        <w:rPr>
          <w:b/>
          <w:sz w:val="20"/>
          <w:szCs w:val="20"/>
          <w:lang w:eastAsia="zh-CN"/>
        </w:rPr>
      </w:pPr>
      <w:r w:rsidRPr="002D03F5">
        <w:rPr>
          <w:b/>
          <w:sz w:val="20"/>
          <w:szCs w:val="20"/>
          <w:lang w:eastAsia="zh-CN"/>
        </w:rPr>
        <w:t>Legenda:</w:t>
      </w:r>
    </w:p>
    <w:p w:rsidR="00A00912" w:rsidRPr="002D03F5" w:rsidRDefault="00A00912" w:rsidP="002D03F5">
      <w:pPr>
        <w:spacing w:after="0" w:line="240" w:lineRule="auto"/>
        <w:rPr>
          <w:sz w:val="20"/>
          <w:szCs w:val="20"/>
          <w:lang w:eastAsia="zh-CN"/>
        </w:rPr>
      </w:pPr>
      <w:r w:rsidRPr="002D03F5">
        <w:rPr>
          <w:sz w:val="20"/>
          <w:szCs w:val="20"/>
          <w:lang w:eastAsia="zh-CN"/>
        </w:rPr>
        <w:t>Q/Prova = número da questão na prova</w:t>
      </w:r>
    </w:p>
    <w:p w:rsidR="00A00912" w:rsidRPr="002D03F5" w:rsidRDefault="00A00912" w:rsidP="002D03F5">
      <w:pPr>
        <w:spacing w:after="0" w:line="240" w:lineRule="auto"/>
        <w:rPr>
          <w:sz w:val="20"/>
          <w:szCs w:val="20"/>
          <w:lang w:eastAsia="zh-CN"/>
        </w:rPr>
      </w:pPr>
      <w:r w:rsidRPr="002D03F5">
        <w:rPr>
          <w:sz w:val="20"/>
          <w:szCs w:val="20"/>
          <w:lang w:eastAsia="zh-CN"/>
        </w:rPr>
        <w:t>Q/DB = número da questão no banco de dados do SuperPro®</w:t>
      </w:r>
    </w:p>
    <w:p w:rsidR="00A00912" w:rsidRPr="002D03F5" w:rsidRDefault="00A00912" w:rsidP="002D03F5">
      <w:pPr>
        <w:spacing w:after="0" w:line="240" w:lineRule="auto"/>
        <w:rPr>
          <w:b/>
          <w:sz w:val="20"/>
          <w:szCs w:val="20"/>
          <w:lang w:eastAsia="zh-CN"/>
        </w:rPr>
      </w:pPr>
    </w:p>
    <w:p w:rsidR="000E7E93" w:rsidRPr="000E7E93" w:rsidRDefault="000E7E93">
      <w:pPr>
        <w:spacing w:after="0" w:line="240" w:lineRule="auto"/>
        <w:rPr>
          <w:b/>
          <w:sz w:val="20"/>
          <w:szCs w:val="20"/>
          <w:lang w:eastAsia="zh-CN"/>
        </w:rPr>
      </w:pPr>
    </w:p>
    <w:p w:rsidR="00DC67B0" w:rsidRDefault="00FB77DC" w:rsidP="00F86423">
      <w:pPr>
        <w:tabs>
          <w:tab w:val="left" w:pos="851"/>
          <w:tab w:val="left" w:pos="1843"/>
          <w:tab w:val="left" w:pos="3119"/>
          <w:tab w:val="left" w:pos="4394"/>
          <w:tab w:val="left" w:pos="6946"/>
        </w:tabs>
        <w:spacing w:after="0" w:line="240" w:lineRule="auto"/>
        <w:rPr>
          <w:b/>
          <w:sz w:val="20"/>
          <w:szCs w:val="20"/>
          <w:lang w:eastAsia="zh-CN"/>
        </w:rPr>
      </w:pPr>
      <w:r w:rsidRPr="000E7E93">
        <w:rPr>
          <w:b/>
          <w:sz w:val="20"/>
          <w:szCs w:val="20"/>
          <w:lang w:eastAsia="zh-CN"/>
        </w:rPr>
        <w:t>Q</w:t>
      </w:r>
      <w:r>
        <w:rPr>
          <w:b/>
          <w:sz w:val="20"/>
          <w:szCs w:val="20"/>
          <w:lang w:eastAsia="zh-CN"/>
        </w:rPr>
        <w:t>/</w:t>
      </w:r>
      <w:r w:rsidR="00F86423">
        <w:rPr>
          <w:b/>
          <w:sz w:val="20"/>
          <w:szCs w:val="20"/>
          <w:lang w:eastAsia="zh-CN"/>
        </w:rPr>
        <w:t>prova</w:t>
      </w:r>
      <w:r w:rsidR="00F86423">
        <w:rPr>
          <w:b/>
          <w:sz w:val="20"/>
          <w:szCs w:val="20"/>
          <w:lang w:eastAsia="zh-CN"/>
        </w:rPr>
        <w:tab/>
      </w:r>
      <w:r w:rsidRPr="000E7E93">
        <w:rPr>
          <w:b/>
          <w:sz w:val="20"/>
          <w:szCs w:val="20"/>
          <w:lang w:eastAsia="zh-CN"/>
        </w:rPr>
        <w:t>Q</w:t>
      </w:r>
      <w:r>
        <w:rPr>
          <w:b/>
          <w:sz w:val="20"/>
          <w:szCs w:val="20"/>
          <w:lang w:eastAsia="zh-CN"/>
        </w:rPr>
        <w:t>/DB</w:t>
      </w:r>
      <w:r w:rsidR="00F86423">
        <w:rPr>
          <w:b/>
          <w:sz w:val="20"/>
          <w:szCs w:val="20"/>
          <w:lang w:eastAsia="zh-CN"/>
        </w:rPr>
        <w:tab/>
        <w:t>Grau/Dif.</w:t>
      </w:r>
      <w:r w:rsidR="00F86423">
        <w:rPr>
          <w:b/>
          <w:sz w:val="20"/>
          <w:szCs w:val="20"/>
          <w:lang w:eastAsia="zh-CN"/>
        </w:rPr>
        <w:tab/>
      </w:r>
      <w:r w:rsidRPr="000E7E93">
        <w:rPr>
          <w:b/>
          <w:sz w:val="20"/>
          <w:szCs w:val="20"/>
          <w:lang w:eastAsia="zh-CN"/>
        </w:rPr>
        <w:t>Matéria</w:t>
      </w:r>
      <w:r w:rsidR="00F86423">
        <w:rPr>
          <w:b/>
          <w:sz w:val="20"/>
          <w:szCs w:val="20"/>
          <w:lang w:eastAsia="zh-CN"/>
        </w:rPr>
        <w:tab/>
      </w:r>
      <w:r w:rsidRPr="000E7E93">
        <w:rPr>
          <w:b/>
          <w:sz w:val="20"/>
          <w:szCs w:val="20"/>
          <w:lang w:eastAsia="zh-CN"/>
        </w:rPr>
        <w:t>Fonte</w:t>
      </w:r>
      <w:r w:rsidR="00F86423">
        <w:rPr>
          <w:b/>
          <w:sz w:val="20"/>
          <w:szCs w:val="20"/>
          <w:lang w:eastAsia="zh-CN"/>
        </w:rPr>
        <w:tab/>
      </w:r>
      <w:r>
        <w:rPr>
          <w:b/>
          <w:sz w:val="20"/>
          <w:szCs w:val="20"/>
          <w:lang w:eastAsia="zh-CN"/>
        </w:rPr>
        <w:t>Tipo</w:t>
      </w:r>
    </w:p>
    <w:p w:rsidR="003C7811" w:rsidRDefault="003C7811" w:rsidP="00F86423">
      <w:pPr>
        <w:tabs>
          <w:tab w:val="left" w:pos="851"/>
          <w:tab w:val="left" w:pos="1843"/>
          <w:tab w:val="left" w:pos="3119"/>
          <w:tab w:val="left" w:pos="4394"/>
          <w:tab w:val="left" w:pos="6946"/>
        </w:tabs>
        <w:spacing w:after="0" w:line="240" w:lineRule="auto"/>
        <w:rPr>
          <w:b/>
          <w:sz w:val="20"/>
          <w:szCs w:val="20"/>
          <w:lang w:eastAsia="zh-CN"/>
        </w:rPr>
      </w:pPr>
    </w:p>
    <w:p w:rsidR="009703A4" w:rsidRDefault="003C7811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5A613C">
        <w:rPr>
          <w:b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188607</w:t>
      </w:r>
      <w:r w:rsidR="009B26AA">
        <w:rPr>
          <w:color w:val="0000FF"/>
          <w:sz w:val="20"/>
          <w:szCs w:val="20"/>
          <w:lang w:eastAsia="zh-CN"/>
        </w:rPr>
        <w:tab/>
        <w:t>Baixa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Uerj/2020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189475</w:t>
      </w:r>
      <w:r w:rsidR="009B26AA">
        <w:rPr>
          <w:color w:val="0000FF"/>
          <w:sz w:val="20"/>
          <w:szCs w:val="20"/>
          <w:lang w:eastAsia="zh-CN"/>
        </w:rPr>
        <w:tab/>
        <w:t>Elevada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Enem/2019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3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186414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G1 - ifce/2019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4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185295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Uece/2019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5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184230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Upf/2019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6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185765</w:t>
      </w:r>
      <w:r w:rsidR="009B26AA">
        <w:rPr>
          <w:color w:val="0000FF"/>
          <w:sz w:val="20"/>
          <w:szCs w:val="20"/>
          <w:lang w:eastAsia="zh-CN"/>
        </w:rPr>
        <w:tab/>
        <w:t>Baixa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Ufu/2019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7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184407</w:t>
      </w:r>
      <w:r w:rsidR="009B26AA">
        <w:rPr>
          <w:color w:val="0000FF"/>
          <w:sz w:val="20"/>
          <w:szCs w:val="20"/>
          <w:lang w:eastAsia="zh-CN"/>
        </w:rPr>
        <w:tab/>
        <w:t>Baixa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Ufrgs/2019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8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181963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Ufpr/2019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9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186154</w:t>
      </w:r>
      <w:r w:rsidR="009B26AA">
        <w:rPr>
          <w:color w:val="0000FF"/>
          <w:sz w:val="20"/>
          <w:szCs w:val="20"/>
          <w:lang w:eastAsia="zh-CN"/>
        </w:rPr>
        <w:tab/>
        <w:t>Baixa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Uece/2019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10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190132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Geografia</w:t>
      </w:r>
      <w:r w:rsidR="009B26AA">
        <w:rPr>
          <w:color w:val="0000FF"/>
          <w:sz w:val="20"/>
          <w:szCs w:val="20"/>
          <w:lang w:eastAsia="zh-CN"/>
        </w:rPr>
        <w:tab/>
        <w:t>Enem PPL/2019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A50CB2" w:rsidRPr="0033074F" w:rsidRDefault="001829F3">
      <w:pPr>
        <w:rPr>
          <w:sz w:val="21"/>
          <w:szCs w:val="21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  <w:r w:rsidR="00450477">
        <w:rPr>
          <w:rFonts w:eastAsia="SimSun"/>
        </w:rPr>
        <w:t xml:space="preserve"> </w:t>
      </w:r>
    </w:p>
    <w:sectPr w:rsidR="00A50CB2" w:rsidRPr="0033074F" w:rsidSect="00AE6661">
      <w:headerReference w:type="default" r:id="rId105"/>
      <w:footerReference w:type="default" r:id="rId10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FD1" w:rsidRDefault="00EA0FD1" w:rsidP="00EA0FD1">
      <w:pPr>
        <w:spacing w:after="0" w:line="240" w:lineRule="auto"/>
      </w:pPr>
      <w:r>
        <w:separator/>
      </w:r>
    </w:p>
  </w:endnote>
  <w:endnote w:type="continuationSeparator" w:id="0">
    <w:p w:rsidR="00EA0FD1" w:rsidRDefault="00EA0FD1" w:rsidP="00EA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??¡§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D1" w:rsidRPr="00A020AC" w:rsidRDefault="00EA0FD1" w:rsidP="00EA0FD1">
    <w:pPr>
      <w:pStyle w:val="Rodap"/>
      <w:pBdr>
        <w:top w:val="single" w:sz="4" w:space="1" w:color="auto"/>
      </w:pBdr>
      <w:jc w:val="right"/>
      <w:rPr>
        <w:color w:val="808080"/>
        <w:sz w:val="20"/>
        <w:szCs w:val="20"/>
      </w:rPr>
    </w:pPr>
    <w:r w:rsidRPr="00A020AC">
      <w:rPr>
        <w:color w:val="808080"/>
        <w:sz w:val="20"/>
        <w:szCs w:val="20"/>
      </w:rPr>
      <w:t xml:space="preserve">Página </w:t>
    </w:r>
    <w:r w:rsidRPr="00A020AC">
      <w:rPr>
        <w:rStyle w:val="Nmerodepgina"/>
        <w:color w:val="808080"/>
        <w:sz w:val="20"/>
        <w:szCs w:val="20"/>
      </w:rPr>
      <w:fldChar w:fldCharType="begin"/>
    </w:r>
    <w:r w:rsidRPr="00A020AC">
      <w:rPr>
        <w:rStyle w:val="Nmerodepgina"/>
        <w:color w:val="808080"/>
        <w:sz w:val="20"/>
        <w:szCs w:val="20"/>
      </w:rPr>
      <w:instrText xml:space="preserve"> PAGE </w:instrText>
    </w:r>
    <w:r w:rsidRPr="00A020AC">
      <w:rPr>
        <w:rStyle w:val="Nmerodepgina"/>
        <w:color w:val="808080"/>
        <w:sz w:val="20"/>
        <w:szCs w:val="20"/>
      </w:rPr>
      <w:fldChar w:fldCharType="separate"/>
    </w:r>
    <w:r w:rsidR="00E739F1">
      <w:rPr>
        <w:rStyle w:val="Nmerodepgina"/>
        <w:noProof/>
        <w:color w:val="808080"/>
        <w:sz w:val="20"/>
        <w:szCs w:val="20"/>
      </w:rPr>
      <w:t>4</w:t>
    </w:r>
    <w:r w:rsidRPr="00A020AC">
      <w:rPr>
        <w:rStyle w:val="Nmerodepgina"/>
        <w:color w:val="808080"/>
        <w:sz w:val="20"/>
        <w:szCs w:val="20"/>
      </w:rPr>
      <w:fldChar w:fldCharType="end"/>
    </w:r>
    <w:r w:rsidRPr="00A020AC">
      <w:rPr>
        <w:rStyle w:val="Nmerodepgina"/>
        <w:color w:val="808080"/>
        <w:sz w:val="20"/>
        <w:szCs w:val="20"/>
      </w:rPr>
      <w:t xml:space="preserve"> de </w:t>
    </w:r>
    <w:r w:rsidRPr="00A020AC">
      <w:rPr>
        <w:rStyle w:val="Nmerodepgina"/>
        <w:color w:val="808080"/>
        <w:sz w:val="20"/>
        <w:szCs w:val="20"/>
      </w:rPr>
      <w:fldChar w:fldCharType="begin"/>
    </w:r>
    <w:r w:rsidRPr="00A020AC">
      <w:rPr>
        <w:rStyle w:val="Nmerodepgina"/>
        <w:color w:val="808080"/>
        <w:sz w:val="20"/>
        <w:szCs w:val="20"/>
      </w:rPr>
      <w:instrText xml:space="preserve"> NUMPAGES </w:instrText>
    </w:r>
    <w:r w:rsidRPr="00A020AC">
      <w:rPr>
        <w:rStyle w:val="Nmerodepgina"/>
        <w:color w:val="808080"/>
        <w:sz w:val="20"/>
        <w:szCs w:val="20"/>
      </w:rPr>
      <w:fldChar w:fldCharType="separate"/>
    </w:r>
    <w:r w:rsidR="00E739F1">
      <w:rPr>
        <w:rStyle w:val="Nmerodepgina"/>
        <w:noProof/>
        <w:color w:val="808080"/>
        <w:sz w:val="20"/>
        <w:szCs w:val="20"/>
      </w:rPr>
      <w:t>4</w:t>
    </w:r>
    <w:r w:rsidRPr="00A020AC">
      <w:rPr>
        <w:rStyle w:val="Nmerodepgina"/>
        <w:color w:val="808080"/>
        <w:sz w:val="20"/>
        <w:szCs w:val="20"/>
      </w:rPr>
      <w:fldChar w:fldCharType="end"/>
    </w:r>
  </w:p>
  <w:p w:rsidR="00EA0FD1" w:rsidRDefault="00EA0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FD1" w:rsidRDefault="00EA0FD1" w:rsidP="00EA0FD1">
      <w:pPr>
        <w:spacing w:after="0" w:line="240" w:lineRule="auto"/>
      </w:pPr>
      <w:r>
        <w:separator/>
      </w:r>
    </w:p>
  </w:footnote>
  <w:footnote w:type="continuationSeparator" w:id="0">
    <w:p w:rsidR="00EA0FD1" w:rsidRDefault="00EA0FD1" w:rsidP="00EA0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D1" w:rsidRPr="00A020AC" w:rsidRDefault="00EA0FD1" w:rsidP="00EA0FD1">
    <w:pPr>
      <w:pStyle w:val="Cabealho"/>
      <w:pBdr>
        <w:bottom w:val="single" w:sz="4" w:space="1" w:color="auto"/>
      </w:pBdr>
      <w:jc w:val="right"/>
      <w:rPr>
        <w:b/>
        <w:color w:val="808080"/>
      </w:rPr>
    </w:pPr>
    <w:r w:rsidRPr="00A020AC">
      <w:rPr>
        <w:b/>
        <w:color w:val="808080"/>
      </w:rPr>
      <w:t>Interbits – SuperPro</w:t>
    </w:r>
    <w:r w:rsidRPr="00A020AC">
      <w:rPr>
        <w:color w:val="808080"/>
      </w:rPr>
      <w:t xml:space="preserve"> </w:t>
    </w:r>
    <w:r w:rsidRPr="00A020AC">
      <w:rPr>
        <w:b/>
        <w:color w:val="808080"/>
        <w:sz w:val="21"/>
        <w:szCs w:val="21"/>
      </w:rPr>
      <w:t>®</w:t>
    </w:r>
    <w:r w:rsidRPr="00A020AC">
      <w:rPr>
        <w:b/>
        <w:color w:val="808080"/>
      </w:rPr>
      <w:t xml:space="preserve">  Web </w:t>
    </w:r>
  </w:p>
  <w:p w:rsidR="00EA0FD1" w:rsidRDefault="00EA0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FD1"/>
    <w:rsid w:val="00010554"/>
    <w:rsid w:val="00010D62"/>
    <w:rsid w:val="00013978"/>
    <w:rsid w:val="00023C15"/>
    <w:rsid w:val="000259D1"/>
    <w:rsid w:val="00044EB7"/>
    <w:rsid w:val="00047193"/>
    <w:rsid w:val="00055784"/>
    <w:rsid w:val="0006210E"/>
    <w:rsid w:val="0006235F"/>
    <w:rsid w:val="000657DC"/>
    <w:rsid w:val="00066EA5"/>
    <w:rsid w:val="00071D64"/>
    <w:rsid w:val="00072DD5"/>
    <w:rsid w:val="0007453E"/>
    <w:rsid w:val="000802F5"/>
    <w:rsid w:val="00081FBD"/>
    <w:rsid w:val="0008350C"/>
    <w:rsid w:val="00085036"/>
    <w:rsid w:val="00086B06"/>
    <w:rsid w:val="000968AC"/>
    <w:rsid w:val="000A1DD3"/>
    <w:rsid w:val="000A27E6"/>
    <w:rsid w:val="000A6129"/>
    <w:rsid w:val="000B11ED"/>
    <w:rsid w:val="000B1821"/>
    <w:rsid w:val="000D0C65"/>
    <w:rsid w:val="000D1869"/>
    <w:rsid w:val="000D44F4"/>
    <w:rsid w:val="000D76F8"/>
    <w:rsid w:val="000D7ACC"/>
    <w:rsid w:val="000E7E93"/>
    <w:rsid w:val="000F0458"/>
    <w:rsid w:val="000F2B67"/>
    <w:rsid w:val="000F5317"/>
    <w:rsid w:val="001003D0"/>
    <w:rsid w:val="0010137B"/>
    <w:rsid w:val="0010207E"/>
    <w:rsid w:val="00103867"/>
    <w:rsid w:val="00104A9A"/>
    <w:rsid w:val="001115BB"/>
    <w:rsid w:val="00112F1F"/>
    <w:rsid w:val="001155FD"/>
    <w:rsid w:val="00124161"/>
    <w:rsid w:val="00126437"/>
    <w:rsid w:val="00127B5F"/>
    <w:rsid w:val="00133D2F"/>
    <w:rsid w:val="00134178"/>
    <w:rsid w:val="00142C74"/>
    <w:rsid w:val="00147AEB"/>
    <w:rsid w:val="00161C8C"/>
    <w:rsid w:val="00171E64"/>
    <w:rsid w:val="001726EC"/>
    <w:rsid w:val="00180874"/>
    <w:rsid w:val="001829F3"/>
    <w:rsid w:val="001868FC"/>
    <w:rsid w:val="00187ED7"/>
    <w:rsid w:val="001A27B6"/>
    <w:rsid w:val="001A7AD1"/>
    <w:rsid w:val="001B4626"/>
    <w:rsid w:val="001C0119"/>
    <w:rsid w:val="001C27B1"/>
    <w:rsid w:val="001C3819"/>
    <w:rsid w:val="001C499D"/>
    <w:rsid w:val="001C6D9C"/>
    <w:rsid w:val="001D0DC2"/>
    <w:rsid w:val="001D3C00"/>
    <w:rsid w:val="001D434E"/>
    <w:rsid w:val="001D6464"/>
    <w:rsid w:val="001E56A1"/>
    <w:rsid w:val="001F23F6"/>
    <w:rsid w:val="001F5E8E"/>
    <w:rsid w:val="00200389"/>
    <w:rsid w:val="00201A03"/>
    <w:rsid w:val="002124D3"/>
    <w:rsid w:val="00216B0F"/>
    <w:rsid w:val="0022660B"/>
    <w:rsid w:val="002326BB"/>
    <w:rsid w:val="0023470E"/>
    <w:rsid w:val="0023657C"/>
    <w:rsid w:val="00241D74"/>
    <w:rsid w:val="002476D5"/>
    <w:rsid w:val="002510F8"/>
    <w:rsid w:val="002529EA"/>
    <w:rsid w:val="00253F6E"/>
    <w:rsid w:val="002547FB"/>
    <w:rsid w:val="0025482E"/>
    <w:rsid w:val="00262BFF"/>
    <w:rsid w:val="00266A4A"/>
    <w:rsid w:val="002709BF"/>
    <w:rsid w:val="00271623"/>
    <w:rsid w:val="00276CBA"/>
    <w:rsid w:val="002831C3"/>
    <w:rsid w:val="00284D07"/>
    <w:rsid w:val="002917C3"/>
    <w:rsid w:val="00293C22"/>
    <w:rsid w:val="0029596E"/>
    <w:rsid w:val="002A3BAD"/>
    <w:rsid w:val="002A76EF"/>
    <w:rsid w:val="002B0880"/>
    <w:rsid w:val="002B2FCF"/>
    <w:rsid w:val="002B5122"/>
    <w:rsid w:val="002C01D1"/>
    <w:rsid w:val="002C2A2E"/>
    <w:rsid w:val="002C6D90"/>
    <w:rsid w:val="002C7B63"/>
    <w:rsid w:val="002D03F5"/>
    <w:rsid w:val="002D283B"/>
    <w:rsid w:val="002D3215"/>
    <w:rsid w:val="002D3297"/>
    <w:rsid w:val="002E336B"/>
    <w:rsid w:val="002F06B1"/>
    <w:rsid w:val="002F0AFD"/>
    <w:rsid w:val="002F15B4"/>
    <w:rsid w:val="0030236D"/>
    <w:rsid w:val="00302D0A"/>
    <w:rsid w:val="00304D97"/>
    <w:rsid w:val="00312AB5"/>
    <w:rsid w:val="0031569E"/>
    <w:rsid w:val="00315B25"/>
    <w:rsid w:val="00316DDF"/>
    <w:rsid w:val="0031752D"/>
    <w:rsid w:val="00320EBB"/>
    <w:rsid w:val="0032233C"/>
    <w:rsid w:val="00323EEA"/>
    <w:rsid w:val="0033074F"/>
    <w:rsid w:val="00335AEC"/>
    <w:rsid w:val="003406E3"/>
    <w:rsid w:val="00342890"/>
    <w:rsid w:val="003435E9"/>
    <w:rsid w:val="00344575"/>
    <w:rsid w:val="0035300B"/>
    <w:rsid w:val="003546E9"/>
    <w:rsid w:val="003558CD"/>
    <w:rsid w:val="003617B2"/>
    <w:rsid w:val="00362687"/>
    <w:rsid w:val="00363430"/>
    <w:rsid w:val="00381C74"/>
    <w:rsid w:val="003845F3"/>
    <w:rsid w:val="003871BD"/>
    <w:rsid w:val="00387B80"/>
    <w:rsid w:val="0039044E"/>
    <w:rsid w:val="00390918"/>
    <w:rsid w:val="00391AB3"/>
    <w:rsid w:val="00397250"/>
    <w:rsid w:val="003A073B"/>
    <w:rsid w:val="003A7237"/>
    <w:rsid w:val="003B340B"/>
    <w:rsid w:val="003B5035"/>
    <w:rsid w:val="003B56BA"/>
    <w:rsid w:val="003B6C6A"/>
    <w:rsid w:val="003C0634"/>
    <w:rsid w:val="003C0CD2"/>
    <w:rsid w:val="003C3C4A"/>
    <w:rsid w:val="003C41F7"/>
    <w:rsid w:val="003C75E6"/>
    <w:rsid w:val="003C7811"/>
    <w:rsid w:val="003D6A6D"/>
    <w:rsid w:val="003D7E87"/>
    <w:rsid w:val="003E393B"/>
    <w:rsid w:val="003E4388"/>
    <w:rsid w:val="003E6423"/>
    <w:rsid w:val="003E79F2"/>
    <w:rsid w:val="003F089D"/>
    <w:rsid w:val="003F11FF"/>
    <w:rsid w:val="003F201E"/>
    <w:rsid w:val="003F5C07"/>
    <w:rsid w:val="003F6CC1"/>
    <w:rsid w:val="00412836"/>
    <w:rsid w:val="004136F5"/>
    <w:rsid w:val="00414D42"/>
    <w:rsid w:val="004222F6"/>
    <w:rsid w:val="00422512"/>
    <w:rsid w:val="00422E13"/>
    <w:rsid w:val="00427519"/>
    <w:rsid w:val="00432C0D"/>
    <w:rsid w:val="00433B57"/>
    <w:rsid w:val="004416D6"/>
    <w:rsid w:val="00450477"/>
    <w:rsid w:val="004531B9"/>
    <w:rsid w:val="00454C59"/>
    <w:rsid w:val="00454F5B"/>
    <w:rsid w:val="00463C39"/>
    <w:rsid w:val="0047190C"/>
    <w:rsid w:val="004722EA"/>
    <w:rsid w:val="00474B44"/>
    <w:rsid w:val="00476B5F"/>
    <w:rsid w:val="00483B63"/>
    <w:rsid w:val="00497E60"/>
    <w:rsid w:val="004B22A0"/>
    <w:rsid w:val="004D00D4"/>
    <w:rsid w:val="004D20CF"/>
    <w:rsid w:val="004D5100"/>
    <w:rsid w:val="004E4024"/>
    <w:rsid w:val="004E75C6"/>
    <w:rsid w:val="004F01D4"/>
    <w:rsid w:val="004F3F20"/>
    <w:rsid w:val="004F73F2"/>
    <w:rsid w:val="0050023C"/>
    <w:rsid w:val="005002AD"/>
    <w:rsid w:val="00505C74"/>
    <w:rsid w:val="00505DAF"/>
    <w:rsid w:val="005076DE"/>
    <w:rsid w:val="00510A9F"/>
    <w:rsid w:val="00514DB7"/>
    <w:rsid w:val="00517ECA"/>
    <w:rsid w:val="00520A59"/>
    <w:rsid w:val="005215D4"/>
    <w:rsid w:val="005278CF"/>
    <w:rsid w:val="0053000B"/>
    <w:rsid w:val="005304C6"/>
    <w:rsid w:val="005325D4"/>
    <w:rsid w:val="005444B5"/>
    <w:rsid w:val="0055041B"/>
    <w:rsid w:val="0055166A"/>
    <w:rsid w:val="00553270"/>
    <w:rsid w:val="00565757"/>
    <w:rsid w:val="005722BA"/>
    <w:rsid w:val="00572EDF"/>
    <w:rsid w:val="00573B61"/>
    <w:rsid w:val="005756C0"/>
    <w:rsid w:val="00580FD7"/>
    <w:rsid w:val="0058468E"/>
    <w:rsid w:val="005850B4"/>
    <w:rsid w:val="00586E47"/>
    <w:rsid w:val="00592A75"/>
    <w:rsid w:val="005959DB"/>
    <w:rsid w:val="005A613C"/>
    <w:rsid w:val="005B1988"/>
    <w:rsid w:val="005B2600"/>
    <w:rsid w:val="005B4DB9"/>
    <w:rsid w:val="005C108E"/>
    <w:rsid w:val="005C55DF"/>
    <w:rsid w:val="005D12E3"/>
    <w:rsid w:val="005D1D2F"/>
    <w:rsid w:val="005E0358"/>
    <w:rsid w:val="005E21DD"/>
    <w:rsid w:val="005E4470"/>
    <w:rsid w:val="005E4620"/>
    <w:rsid w:val="005E7DD1"/>
    <w:rsid w:val="005F134F"/>
    <w:rsid w:val="005F4309"/>
    <w:rsid w:val="005F56B0"/>
    <w:rsid w:val="005F7A22"/>
    <w:rsid w:val="00620322"/>
    <w:rsid w:val="00620792"/>
    <w:rsid w:val="00620ABB"/>
    <w:rsid w:val="00620C08"/>
    <w:rsid w:val="006235CE"/>
    <w:rsid w:val="0062389A"/>
    <w:rsid w:val="006306BE"/>
    <w:rsid w:val="0063287F"/>
    <w:rsid w:val="006343FA"/>
    <w:rsid w:val="00646C8F"/>
    <w:rsid w:val="00647DFC"/>
    <w:rsid w:val="00651A3E"/>
    <w:rsid w:val="00654AFB"/>
    <w:rsid w:val="00657304"/>
    <w:rsid w:val="00660511"/>
    <w:rsid w:val="00663359"/>
    <w:rsid w:val="006761D5"/>
    <w:rsid w:val="00676E08"/>
    <w:rsid w:val="00685C85"/>
    <w:rsid w:val="00693478"/>
    <w:rsid w:val="006937F2"/>
    <w:rsid w:val="00695E69"/>
    <w:rsid w:val="006960FB"/>
    <w:rsid w:val="00696A6F"/>
    <w:rsid w:val="0069745B"/>
    <w:rsid w:val="006A615B"/>
    <w:rsid w:val="006B4776"/>
    <w:rsid w:val="006B6453"/>
    <w:rsid w:val="006C1587"/>
    <w:rsid w:val="006C1755"/>
    <w:rsid w:val="006C561D"/>
    <w:rsid w:val="006C5B77"/>
    <w:rsid w:val="006D782C"/>
    <w:rsid w:val="006D7FA7"/>
    <w:rsid w:val="006E4AAA"/>
    <w:rsid w:val="006E577D"/>
    <w:rsid w:val="006E6538"/>
    <w:rsid w:val="006F0A83"/>
    <w:rsid w:val="006F0C25"/>
    <w:rsid w:val="006F1737"/>
    <w:rsid w:val="006F3825"/>
    <w:rsid w:val="006F56F8"/>
    <w:rsid w:val="0070111B"/>
    <w:rsid w:val="007023B9"/>
    <w:rsid w:val="00702CCC"/>
    <w:rsid w:val="00702F2A"/>
    <w:rsid w:val="0071794E"/>
    <w:rsid w:val="00720640"/>
    <w:rsid w:val="0072129D"/>
    <w:rsid w:val="007212FA"/>
    <w:rsid w:val="007219F3"/>
    <w:rsid w:val="007247E5"/>
    <w:rsid w:val="00725128"/>
    <w:rsid w:val="00735DCC"/>
    <w:rsid w:val="00736A01"/>
    <w:rsid w:val="00742688"/>
    <w:rsid w:val="0075078F"/>
    <w:rsid w:val="00754AFD"/>
    <w:rsid w:val="00756A48"/>
    <w:rsid w:val="007618EE"/>
    <w:rsid w:val="00764DF0"/>
    <w:rsid w:val="00771CEF"/>
    <w:rsid w:val="007768ED"/>
    <w:rsid w:val="00780253"/>
    <w:rsid w:val="00787BB6"/>
    <w:rsid w:val="00787D49"/>
    <w:rsid w:val="007902F8"/>
    <w:rsid w:val="00795EB5"/>
    <w:rsid w:val="00796163"/>
    <w:rsid w:val="00796C84"/>
    <w:rsid w:val="007A0C06"/>
    <w:rsid w:val="007A1595"/>
    <w:rsid w:val="007A4E08"/>
    <w:rsid w:val="007A62B6"/>
    <w:rsid w:val="007B0139"/>
    <w:rsid w:val="007B1BCC"/>
    <w:rsid w:val="007B214D"/>
    <w:rsid w:val="007B4D02"/>
    <w:rsid w:val="007C145B"/>
    <w:rsid w:val="007C1E06"/>
    <w:rsid w:val="007D01F8"/>
    <w:rsid w:val="007D1ACC"/>
    <w:rsid w:val="007D1FDE"/>
    <w:rsid w:val="007D2125"/>
    <w:rsid w:val="007D25D9"/>
    <w:rsid w:val="007D53D3"/>
    <w:rsid w:val="007D7013"/>
    <w:rsid w:val="007E6F4E"/>
    <w:rsid w:val="007E79AD"/>
    <w:rsid w:val="007F472C"/>
    <w:rsid w:val="007F7B2C"/>
    <w:rsid w:val="008002A1"/>
    <w:rsid w:val="00802644"/>
    <w:rsid w:val="00805AF8"/>
    <w:rsid w:val="00811F23"/>
    <w:rsid w:val="00814C6C"/>
    <w:rsid w:val="00816311"/>
    <w:rsid w:val="008168D9"/>
    <w:rsid w:val="00816D10"/>
    <w:rsid w:val="00820106"/>
    <w:rsid w:val="00832114"/>
    <w:rsid w:val="008354EC"/>
    <w:rsid w:val="00837C66"/>
    <w:rsid w:val="008404E9"/>
    <w:rsid w:val="008471CE"/>
    <w:rsid w:val="00855CB8"/>
    <w:rsid w:val="00860E03"/>
    <w:rsid w:val="00861871"/>
    <w:rsid w:val="008707E1"/>
    <w:rsid w:val="00875CAA"/>
    <w:rsid w:val="00876BB5"/>
    <w:rsid w:val="0088045F"/>
    <w:rsid w:val="008828F9"/>
    <w:rsid w:val="00882BC3"/>
    <w:rsid w:val="00884460"/>
    <w:rsid w:val="00885806"/>
    <w:rsid w:val="00890A86"/>
    <w:rsid w:val="00894A1C"/>
    <w:rsid w:val="008A7409"/>
    <w:rsid w:val="008A7443"/>
    <w:rsid w:val="008C050D"/>
    <w:rsid w:val="008C60BF"/>
    <w:rsid w:val="008D5966"/>
    <w:rsid w:val="008D722B"/>
    <w:rsid w:val="008D7399"/>
    <w:rsid w:val="008D7DC3"/>
    <w:rsid w:val="008F74DB"/>
    <w:rsid w:val="00904128"/>
    <w:rsid w:val="00910739"/>
    <w:rsid w:val="00915667"/>
    <w:rsid w:val="00916BF4"/>
    <w:rsid w:val="00917B82"/>
    <w:rsid w:val="00917C95"/>
    <w:rsid w:val="0092536B"/>
    <w:rsid w:val="00943747"/>
    <w:rsid w:val="0094547B"/>
    <w:rsid w:val="009467C7"/>
    <w:rsid w:val="00947952"/>
    <w:rsid w:val="00951CD6"/>
    <w:rsid w:val="00964EC1"/>
    <w:rsid w:val="00965263"/>
    <w:rsid w:val="009658DE"/>
    <w:rsid w:val="009703A4"/>
    <w:rsid w:val="009756E3"/>
    <w:rsid w:val="009A79E5"/>
    <w:rsid w:val="009A7F89"/>
    <w:rsid w:val="009B26AA"/>
    <w:rsid w:val="009B4B30"/>
    <w:rsid w:val="009C0347"/>
    <w:rsid w:val="009C417B"/>
    <w:rsid w:val="009C4381"/>
    <w:rsid w:val="009C48AD"/>
    <w:rsid w:val="009D12BC"/>
    <w:rsid w:val="009D1D42"/>
    <w:rsid w:val="009D207C"/>
    <w:rsid w:val="009D641B"/>
    <w:rsid w:val="009D716D"/>
    <w:rsid w:val="009E112F"/>
    <w:rsid w:val="009E3EED"/>
    <w:rsid w:val="009E4B94"/>
    <w:rsid w:val="009E79E6"/>
    <w:rsid w:val="009F03A1"/>
    <w:rsid w:val="00A00912"/>
    <w:rsid w:val="00A020AC"/>
    <w:rsid w:val="00A0232C"/>
    <w:rsid w:val="00A03453"/>
    <w:rsid w:val="00A04143"/>
    <w:rsid w:val="00A06675"/>
    <w:rsid w:val="00A12882"/>
    <w:rsid w:val="00A131EB"/>
    <w:rsid w:val="00A136B8"/>
    <w:rsid w:val="00A14CCC"/>
    <w:rsid w:val="00A2723A"/>
    <w:rsid w:val="00A27ED3"/>
    <w:rsid w:val="00A3475F"/>
    <w:rsid w:val="00A36B78"/>
    <w:rsid w:val="00A4646C"/>
    <w:rsid w:val="00A50CB2"/>
    <w:rsid w:val="00A5105D"/>
    <w:rsid w:val="00A545E0"/>
    <w:rsid w:val="00A67309"/>
    <w:rsid w:val="00A71313"/>
    <w:rsid w:val="00A719FE"/>
    <w:rsid w:val="00A728E1"/>
    <w:rsid w:val="00A72C5C"/>
    <w:rsid w:val="00A7345F"/>
    <w:rsid w:val="00A739D7"/>
    <w:rsid w:val="00A76E93"/>
    <w:rsid w:val="00A80B26"/>
    <w:rsid w:val="00A86D58"/>
    <w:rsid w:val="00A9002C"/>
    <w:rsid w:val="00A902A8"/>
    <w:rsid w:val="00A915EF"/>
    <w:rsid w:val="00A92CD8"/>
    <w:rsid w:val="00AB1695"/>
    <w:rsid w:val="00AB1F65"/>
    <w:rsid w:val="00AB22E0"/>
    <w:rsid w:val="00AB54BC"/>
    <w:rsid w:val="00AB5A6B"/>
    <w:rsid w:val="00AD0BD1"/>
    <w:rsid w:val="00AD3B50"/>
    <w:rsid w:val="00AD699F"/>
    <w:rsid w:val="00AE6661"/>
    <w:rsid w:val="00AF14DD"/>
    <w:rsid w:val="00AF2168"/>
    <w:rsid w:val="00AF44F7"/>
    <w:rsid w:val="00AF6E05"/>
    <w:rsid w:val="00AF71A9"/>
    <w:rsid w:val="00B0193F"/>
    <w:rsid w:val="00B020A2"/>
    <w:rsid w:val="00B03840"/>
    <w:rsid w:val="00B05AEB"/>
    <w:rsid w:val="00B142C5"/>
    <w:rsid w:val="00B2219B"/>
    <w:rsid w:val="00B26CBD"/>
    <w:rsid w:val="00B36681"/>
    <w:rsid w:val="00B44237"/>
    <w:rsid w:val="00B44620"/>
    <w:rsid w:val="00B51346"/>
    <w:rsid w:val="00B5493F"/>
    <w:rsid w:val="00B56EDF"/>
    <w:rsid w:val="00B570A0"/>
    <w:rsid w:val="00B579A6"/>
    <w:rsid w:val="00B6419B"/>
    <w:rsid w:val="00B65C95"/>
    <w:rsid w:val="00B7088C"/>
    <w:rsid w:val="00B751D9"/>
    <w:rsid w:val="00B75DAB"/>
    <w:rsid w:val="00B8091F"/>
    <w:rsid w:val="00B8372A"/>
    <w:rsid w:val="00B900F8"/>
    <w:rsid w:val="00BA1EFD"/>
    <w:rsid w:val="00BA5E00"/>
    <w:rsid w:val="00BA777A"/>
    <w:rsid w:val="00BB10C9"/>
    <w:rsid w:val="00BB59DF"/>
    <w:rsid w:val="00BB6859"/>
    <w:rsid w:val="00BC0FB7"/>
    <w:rsid w:val="00BC5830"/>
    <w:rsid w:val="00BC5CFC"/>
    <w:rsid w:val="00BC7085"/>
    <w:rsid w:val="00BD1D86"/>
    <w:rsid w:val="00BD3E25"/>
    <w:rsid w:val="00BD3EF6"/>
    <w:rsid w:val="00BD4E31"/>
    <w:rsid w:val="00BE0520"/>
    <w:rsid w:val="00BE1157"/>
    <w:rsid w:val="00BE245E"/>
    <w:rsid w:val="00BE352B"/>
    <w:rsid w:val="00BE36DB"/>
    <w:rsid w:val="00BE38A9"/>
    <w:rsid w:val="00BF040B"/>
    <w:rsid w:val="00BF0B0C"/>
    <w:rsid w:val="00BF0D1D"/>
    <w:rsid w:val="00BF2168"/>
    <w:rsid w:val="00BF4E9C"/>
    <w:rsid w:val="00C0063C"/>
    <w:rsid w:val="00C0571C"/>
    <w:rsid w:val="00C0619B"/>
    <w:rsid w:val="00C101C0"/>
    <w:rsid w:val="00C106F7"/>
    <w:rsid w:val="00C10DA9"/>
    <w:rsid w:val="00C20A43"/>
    <w:rsid w:val="00C2332C"/>
    <w:rsid w:val="00C303AD"/>
    <w:rsid w:val="00C312FC"/>
    <w:rsid w:val="00C348BE"/>
    <w:rsid w:val="00C525C9"/>
    <w:rsid w:val="00C53092"/>
    <w:rsid w:val="00C571AC"/>
    <w:rsid w:val="00C729E8"/>
    <w:rsid w:val="00C82FF8"/>
    <w:rsid w:val="00C84060"/>
    <w:rsid w:val="00C86E38"/>
    <w:rsid w:val="00CA0C82"/>
    <w:rsid w:val="00CA29D4"/>
    <w:rsid w:val="00CA33B9"/>
    <w:rsid w:val="00CA6149"/>
    <w:rsid w:val="00CB2A2B"/>
    <w:rsid w:val="00CB3C39"/>
    <w:rsid w:val="00CB4B02"/>
    <w:rsid w:val="00CC460D"/>
    <w:rsid w:val="00CC52F6"/>
    <w:rsid w:val="00CD46BD"/>
    <w:rsid w:val="00CD547B"/>
    <w:rsid w:val="00CE121D"/>
    <w:rsid w:val="00CE2373"/>
    <w:rsid w:val="00CE2C9A"/>
    <w:rsid w:val="00CE5759"/>
    <w:rsid w:val="00CE603A"/>
    <w:rsid w:val="00CF1124"/>
    <w:rsid w:val="00D00D4B"/>
    <w:rsid w:val="00D108E5"/>
    <w:rsid w:val="00D12688"/>
    <w:rsid w:val="00D26690"/>
    <w:rsid w:val="00D31954"/>
    <w:rsid w:val="00D4508D"/>
    <w:rsid w:val="00D46A58"/>
    <w:rsid w:val="00D472F0"/>
    <w:rsid w:val="00D5352A"/>
    <w:rsid w:val="00D61D06"/>
    <w:rsid w:val="00D656C1"/>
    <w:rsid w:val="00D71B6B"/>
    <w:rsid w:val="00D72140"/>
    <w:rsid w:val="00D7267A"/>
    <w:rsid w:val="00D754F4"/>
    <w:rsid w:val="00D817C3"/>
    <w:rsid w:val="00D903C8"/>
    <w:rsid w:val="00D91182"/>
    <w:rsid w:val="00D92385"/>
    <w:rsid w:val="00D92EF8"/>
    <w:rsid w:val="00D94764"/>
    <w:rsid w:val="00D969BD"/>
    <w:rsid w:val="00DB48AF"/>
    <w:rsid w:val="00DB4A7F"/>
    <w:rsid w:val="00DB6205"/>
    <w:rsid w:val="00DB774E"/>
    <w:rsid w:val="00DC0234"/>
    <w:rsid w:val="00DC2FB0"/>
    <w:rsid w:val="00DC33F2"/>
    <w:rsid w:val="00DC4569"/>
    <w:rsid w:val="00DC4EAF"/>
    <w:rsid w:val="00DC4FB1"/>
    <w:rsid w:val="00DC5085"/>
    <w:rsid w:val="00DC5D2C"/>
    <w:rsid w:val="00DC67B0"/>
    <w:rsid w:val="00DC70FA"/>
    <w:rsid w:val="00DE7FC5"/>
    <w:rsid w:val="00DF07C1"/>
    <w:rsid w:val="00DF2066"/>
    <w:rsid w:val="00DF4148"/>
    <w:rsid w:val="00DF7140"/>
    <w:rsid w:val="00E0252E"/>
    <w:rsid w:val="00E059D8"/>
    <w:rsid w:val="00E145FD"/>
    <w:rsid w:val="00E14982"/>
    <w:rsid w:val="00E31FDA"/>
    <w:rsid w:val="00E413C7"/>
    <w:rsid w:val="00E45471"/>
    <w:rsid w:val="00E47DE8"/>
    <w:rsid w:val="00E5611A"/>
    <w:rsid w:val="00E62908"/>
    <w:rsid w:val="00E63654"/>
    <w:rsid w:val="00E640F5"/>
    <w:rsid w:val="00E64475"/>
    <w:rsid w:val="00E66D9F"/>
    <w:rsid w:val="00E670A4"/>
    <w:rsid w:val="00E7001F"/>
    <w:rsid w:val="00E739F1"/>
    <w:rsid w:val="00E75F6D"/>
    <w:rsid w:val="00E822C2"/>
    <w:rsid w:val="00E83646"/>
    <w:rsid w:val="00E879B9"/>
    <w:rsid w:val="00E92273"/>
    <w:rsid w:val="00E92FD4"/>
    <w:rsid w:val="00E93553"/>
    <w:rsid w:val="00E93F67"/>
    <w:rsid w:val="00E94F54"/>
    <w:rsid w:val="00E95BF7"/>
    <w:rsid w:val="00E96D6E"/>
    <w:rsid w:val="00EA0578"/>
    <w:rsid w:val="00EA0FD1"/>
    <w:rsid w:val="00EA23AC"/>
    <w:rsid w:val="00EA689D"/>
    <w:rsid w:val="00EB0B36"/>
    <w:rsid w:val="00EB42B2"/>
    <w:rsid w:val="00EC0102"/>
    <w:rsid w:val="00EC6671"/>
    <w:rsid w:val="00EE21A2"/>
    <w:rsid w:val="00EE6558"/>
    <w:rsid w:val="00EF2C7A"/>
    <w:rsid w:val="00EF495F"/>
    <w:rsid w:val="00F02411"/>
    <w:rsid w:val="00F031A0"/>
    <w:rsid w:val="00F05798"/>
    <w:rsid w:val="00F061B9"/>
    <w:rsid w:val="00F116E2"/>
    <w:rsid w:val="00F12A7F"/>
    <w:rsid w:val="00F155B4"/>
    <w:rsid w:val="00F16A38"/>
    <w:rsid w:val="00F26A6F"/>
    <w:rsid w:val="00F34A73"/>
    <w:rsid w:val="00F37426"/>
    <w:rsid w:val="00F40812"/>
    <w:rsid w:val="00F4503D"/>
    <w:rsid w:val="00F50300"/>
    <w:rsid w:val="00F5308D"/>
    <w:rsid w:val="00F65A77"/>
    <w:rsid w:val="00F65BEB"/>
    <w:rsid w:val="00F66EBD"/>
    <w:rsid w:val="00F70F05"/>
    <w:rsid w:val="00F805C0"/>
    <w:rsid w:val="00F86423"/>
    <w:rsid w:val="00F935C8"/>
    <w:rsid w:val="00F93F3D"/>
    <w:rsid w:val="00F948A1"/>
    <w:rsid w:val="00F97B70"/>
    <w:rsid w:val="00FA0D6A"/>
    <w:rsid w:val="00FA3790"/>
    <w:rsid w:val="00FA5C86"/>
    <w:rsid w:val="00FB6A28"/>
    <w:rsid w:val="00FB77DC"/>
    <w:rsid w:val="00FC046A"/>
    <w:rsid w:val="00FC3B47"/>
    <w:rsid w:val="00FC732A"/>
    <w:rsid w:val="00FD67F9"/>
    <w:rsid w:val="00FD6ED9"/>
    <w:rsid w:val="00FE1D61"/>
    <w:rsid w:val="00FE1E53"/>
    <w:rsid w:val="00FE4C40"/>
    <w:rsid w:val="00FF0E1B"/>
    <w:rsid w:val="00FF1A54"/>
    <w:rsid w:val="00FF4692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6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A0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EA0FD1"/>
    <w:rPr>
      <w:rFonts w:cs="Arial"/>
    </w:rPr>
  </w:style>
  <w:style w:type="paragraph" w:styleId="Rodap">
    <w:name w:val="footer"/>
    <w:basedOn w:val="Normal"/>
    <w:link w:val="RodapChar"/>
    <w:uiPriority w:val="99"/>
    <w:unhideWhenUsed/>
    <w:rsid w:val="00EA0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EA0FD1"/>
    <w:rPr>
      <w:rFonts w:cs="Arial"/>
    </w:rPr>
  </w:style>
  <w:style w:type="character" w:styleId="Nmerodepgina">
    <w:name w:val="page number"/>
    <w:basedOn w:val="Fontepargpadro"/>
    <w:uiPriority w:val="99"/>
    <w:rsid w:val="00EA0FD1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4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6.wmf"/><Relationship Id="rId16" Type="http://schemas.openxmlformats.org/officeDocument/2006/relationships/oleObject" Target="embeddings/oleObject3.bin"/><Relationship Id="rId107" Type="http://schemas.openxmlformats.org/officeDocument/2006/relationships/fontTable" Target="fontTable.xml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5.bin"/><Relationship Id="rId5" Type="http://schemas.openxmlformats.org/officeDocument/2006/relationships/endnotes" Target="end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9.wmf"/><Relationship Id="rId22" Type="http://schemas.openxmlformats.org/officeDocument/2006/relationships/oleObject" Target="embeddings/oleObject6.bin"/><Relationship Id="rId27" Type="http://schemas.openxmlformats.org/officeDocument/2006/relationships/image" Target="media/image14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6.wmf"/><Relationship Id="rId80" Type="http://schemas.openxmlformats.org/officeDocument/2006/relationships/oleObject" Target="embeddings/oleObject34.bin"/><Relationship Id="rId85" Type="http://schemas.openxmlformats.org/officeDocument/2006/relationships/image" Target="media/image44.wmf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0.wmf"/><Relationship Id="rId103" Type="http://schemas.openxmlformats.org/officeDocument/2006/relationships/image" Target="media/image53.wmf"/><Relationship Id="rId108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2.bin"/><Relationship Id="rId62" Type="http://schemas.openxmlformats.org/officeDocument/2006/relationships/image" Target="media/image32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2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footer" Target="footer1.xml"/><Relationship Id="rId10" Type="http://schemas.openxmlformats.org/officeDocument/2006/relationships/image" Target="media/image4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image" Target="media/image37.wmf"/><Relationship Id="rId92" Type="http://schemas.openxmlformats.org/officeDocument/2006/relationships/oleObject" Target="embeddings/oleObject40.bin"/><Relationship Id="rId2" Type="http://schemas.openxmlformats.org/officeDocument/2006/relationships/settings" Target="setting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5.bin"/><Relationship Id="rId19" Type="http://schemas.openxmlformats.org/officeDocument/2006/relationships/image" Target="media/image10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3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4.bin"/><Relationship Id="rId105" Type="http://schemas.openxmlformats.org/officeDocument/2006/relationships/header" Target="header1.xml"/><Relationship Id="rId8" Type="http://schemas.openxmlformats.org/officeDocument/2006/relationships/image" Target="media/image2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3.bin"/><Relationship Id="rId3" Type="http://schemas.openxmlformats.org/officeDocument/2006/relationships/webSettings" Target="webSetting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2329</Words>
  <Characters>13277</Characters>
  <Application>Microsoft Office Word</Application>
  <DocSecurity>0</DocSecurity>
  <Lines>110</Lines>
  <Paragraphs>31</Paragraphs>
  <ScaleCrop>false</ScaleCrop>
  <Company>Hewlett-Packard Company</Company>
  <LinksUpToDate>false</LinksUpToDate>
  <CharactersWithSpaces>15575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Supervip</dc:creator>
  <cp:keywords/>
  <dc:description/>
  <cp:lastModifiedBy>EC2</cp:lastModifiedBy>
  <cp:revision>2</cp:revision>
  <dcterms:created xsi:type="dcterms:W3CDTF">2020-03-24T17:25:00Z</dcterms:created>
  <dcterms:modified xsi:type="dcterms:W3CDTF">2020-03-24T17:25:00Z</dcterms:modified>
</cp:coreProperties>
</file>