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AB" w:rsidRPr="007D1A7C" w:rsidRDefault="007D1A7C" w:rsidP="007D1A7C">
      <w:pPr>
        <w:spacing w:after="0" w:line="240" w:lineRule="auto"/>
        <w:jc w:val="center"/>
        <w:rPr>
          <w:rFonts w:ascii="Verdana" w:hAnsi="Verdana"/>
          <w:b/>
          <w:sz w:val="20"/>
          <w:szCs w:val="20"/>
          <w:lang w:eastAsia="zh-CN"/>
        </w:rPr>
      </w:pPr>
      <w:r w:rsidRPr="007D1A7C">
        <w:rPr>
          <w:rFonts w:ascii="Verdana" w:hAnsi="Verdana"/>
          <w:b/>
          <w:sz w:val="20"/>
          <w:szCs w:val="20"/>
          <w:lang w:eastAsia="zh-CN"/>
        </w:rPr>
        <w:t>COMPONENTE CURRICULAR: Geografia I</w:t>
      </w:r>
    </w:p>
    <w:p w:rsidR="007D1A7C" w:rsidRDefault="007D1A7C" w:rsidP="007D1A7C">
      <w:pPr>
        <w:spacing w:after="0" w:line="240" w:lineRule="auto"/>
        <w:jc w:val="center"/>
        <w:rPr>
          <w:rFonts w:ascii="Verdana" w:hAnsi="Verdana"/>
          <w:b/>
          <w:sz w:val="20"/>
          <w:szCs w:val="20"/>
          <w:lang w:eastAsia="zh-CN"/>
        </w:rPr>
      </w:pPr>
      <w:r w:rsidRPr="007D1A7C">
        <w:rPr>
          <w:rFonts w:ascii="Verdana" w:hAnsi="Verdana"/>
          <w:b/>
          <w:sz w:val="20"/>
          <w:szCs w:val="20"/>
          <w:lang w:eastAsia="zh-CN"/>
        </w:rPr>
        <w:t xml:space="preserve">EXERCÍCIO I – 2º Série – 1º Trim. </w:t>
      </w:r>
      <w:r>
        <w:rPr>
          <w:rFonts w:ascii="Verdana" w:hAnsi="Verdana"/>
          <w:b/>
          <w:sz w:val="20"/>
          <w:szCs w:val="20"/>
          <w:lang w:eastAsia="zh-CN"/>
        </w:rPr>
        <w:t>–</w:t>
      </w:r>
      <w:r w:rsidRPr="007D1A7C">
        <w:rPr>
          <w:rFonts w:ascii="Verdana" w:hAnsi="Verdana"/>
          <w:b/>
          <w:sz w:val="20"/>
          <w:szCs w:val="20"/>
          <w:lang w:eastAsia="zh-CN"/>
        </w:rPr>
        <w:t xml:space="preserve"> 2020</w:t>
      </w:r>
    </w:p>
    <w:p w:rsidR="007D1A7C" w:rsidRPr="007D1A7C" w:rsidRDefault="007D1A7C" w:rsidP="007D1A7C">
      <w:pPr>
        <w:spacing w:after="0" w:line="240" w:lineRule="auto"/>
        <w:jc w:val="center"/>
        <w:rPr>
          <w:rFonts w:ascii="Verdana" w:hAnsi="Verdana"/>
          <w:b/>
          <w:sz w:val="20"/>
          <w:szCs w:val="20"/>
          <w:lang w:eastAsia="zh-CN"/>
        </w:rPr>
      </w:pPr>
    </w:p>
    <w:p w:rsidR="00CD2D27" w:rsidRPr="00114C91" w:rsidRDefault="00114C91" w:rsidP="00114C91">
      <w:pPr>
        <w:autoSpaceDE w:val="0"/>
        <w:autoSpaceDN w:val="0"/>
        <w:adjustRightInd w:val="0"/>
        <w:spacing w:after="0" w:line="240" w:lineRule="auto"/>
        <w:jc w:val="both"/>
        <w:rPr>
          <w:rFonts w:ascii="Verdana" w:hAnsi="Verdana"/>
          <w:sz w:val="20"/>
          <w:szCs w:val="20"/>
          <w:lang w:eastAsia="pt-BR"/>
        </w:rPr>
      </w:pPr>
      <w:r>
        <w:rPr>
          <w:rFonts w:ascii="Verdana" w:hAnsi="Verdana"/>
          <w:sz w:val="20"/>
          <w:szCs w:val="20"/>
          <w:lang w:eastAsia="zh-CN"/>
        </w:rPr>
        <w:t>0</w:t>
      </w:r>
      <w:r w:rsidR="000D1869" w:rsidRPr="00114C91">
        <w:rPr>
          <w:rFonts w:ascii="Verdana" w:hAnsi="Verdana"/>
          <w:sz w:val="20"/>
          <w:szCs w:val="20"/>
          <w:lang w:eastAsia="zh-CN"/>
        </w:rPr>
        <w:t>1. (Enem 2017</w:t>
      </w:r>
      <w:r w:rsidRPr="00114C91">
        <w:rPr>
          <w:rFonts w:ascii="Verdana" w:hAnsi="Verdana"/>
          <w:sz w:val="20"/>
          <w:szCs w:val="20"/>
          <w:lang w:eastAsia="zh-CN"/>
        </w:rPr>
        <w:t>) Procuramos</w:t>
      </w:r>
      <w:r w:rsidR="00CD2D27" w:rsidRPr="00114C91">
        <w:rPr>
          <w:rFonts w:ascii="Verdana" w:hAnsi="Verdana"/>
          <w:sz w:val="20"/>
          <w:szCs w:val="20"/>
          <w:lang w:eastAsia="pt-BR"/>
        </w:rPr>
        <w:t xml:space="preserve"> demonstrar que o desenvolvimento pode ser visto como um processo de expansão das liberdades reais que as pessoas desfrutam. O enfoque nas liberdades humanas contrasta com visões mais restritas de desenvolvimento, como as que identificam desenvolvimento com crescimento do Produto Nacional Bruto, ou industrialização. O crescimento do PNB pode ser muito importante como um meio de expandir as liberdades. Mas as liberdades dependem também de outros determinantes, como os serviços de educação e saúde e os direitos civis.</w:t>
      </w:r>
    </w:p>
    <w:p w:rsidR="00CD2D27" w:rsidRPr="00114C91" w:rsidRDefault="00CD2D27" w:rsidP="00114C91">
      <w:pPr>
        <w:autoSpaceDE w:val="0"/>
        <w:autoSpaceDN w:val="0"/>
        <w:adjustRightInd w:val="0"/>
        <w:spacing w:after="0" w:line="240" w:lineRule="auto"/>
        <w:jc w:val="right"/>
        <w:rPr>
          <w:rFonts w:ascii="Verdana" w:hAnsi="Verdana"/>
          <w:sz w:val="12"/>
          <w:szCs w:val="12"/>
          <w:lang w:eastAsia="pt-BR"/>
        </w:rPr>
      </w:pPr>
      <w:r w:rsidRPr="00114C91">
        <w:rPr>
          <w:rFonts w:ascii="Verdana" w:hAnsi="Verdana"/>
          <w:sz w:val="12"/>
          <w:szCs w:val="12"/>
          <w:lang w:eastAsia="pt-BR"/>
        </w:rPr>
        <w:t xml:space="preserve">SEN, A. </w:t>
      </w:r>
      <w:r w:rsidRPr="00114C91">
        <w:rPr>
          <w:rFonts w:ascii="Verdana" w:hAnsi="Verdana"/>
          <w:bCs/>
          <w:sz w:val="12"/>
          <w:szCs w:val="12"/>
          <w:lang w:eastAsia="pt-BR"/>
        </w:rPr>
        <w:t>Desenvolvimento como liberdade</w:t>
      </w:r>
      <w:r w:rsidRPr="00114C91">
        <w:rPr>
          <w:rFonts w:ascii="Verdana" w:hAnsi="Verdana"/>
          <w:sz w:val="12"/>
          <w:szCs w:val="12"/>
          <w:lang w:eastAsia="pt-BR"/>
        </w:rPr>
        <w:t>. São Paulo: Cia. das Letras</w:t>
      </w:r>
      <w:r w:rsidR="005A5084" w:rsidRPr="00114C91">
        <w:rPr>
          <w:rFonts w:ascii="Verdana" w:hAnsi="Verdana"/>
          <w:sz w:val="12"/>
          <w:szCs w:val="12"/>
          <w:lang w:eastAsia="pt-BR"/>
        </w:rPr>
        <w:t>,</w:t>
      </w:r>
      <w:r w:rsidRPr="00114C91">
        <w:rPr>
          <w:rFonts w:ascii="Verdana" w:hAnsi="Verdana"/>
          <w:sz w:val="12"/>
          <w:szCs w:val="12"/>
          <w:lang w:eastAsia="pt-BR"/>
        </w:rPr>
        <w:t xml:space="preserve"> 2010.</w:t>
      </w:r>
    </w:p>
    <w:p w:rsidR="009063E6" w:rsidRPr="00114C91" w:rsidRDefault="00CD2D27" w:rsidP="00114C91">
      <w:pPr>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A concepção de desenvolvimento proposta no texto fundamenta-se no vínculo entre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2355D2" w:rsidRPr="00114C91">
        <w:rPr>
          <w:rFonts w:ascii="Verdana" w:hAnsi="Verdana"/>
          <w:sz w:val="20"/>
          <w:szCs w:val="20"/>
          <w:lang w:eastAsia="pt-BR"/>
        </w:rPr>
        <w:t xml:space="preserve">incremento da indústria e atuação no mercado financeiro.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BA33DF" w:rsidRPr="00114C91">
        <w:rPr>
          <w:rFonts w:ascii="Verdana" w:hAnsi="Verdana"/>
          <w:sz w:val="20"/>
          <w:szCs w:val="20"/>
          <w:lang w:eastAsia="pt-BR"/>
        </w:rPr>
        <w:t xml:space="preserve">criação de programas assistencialistas e controle de preços.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53114B" w:rsidRPr="00114C91">
        <w:rPr>
          <w:rFonts w:ascii="Verdana" w:hAnsi="Verdana"/>
          <w:sz w:val="20"/>
          <w:szCs w:val="20"/>
          <w:lang w:eastAsia="pt-BR"/>
        </w:rPr>
        <w:t xml:space="preserve">elevação da renda média e arrecadação de impostos.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EE6A35" w:rsidRPr="00114C91">
        <w:rPr>
          <w:rFonts w:ascii="Verdana" w:hAnsi="Verdana"/>
          <w:sz w:val="20"/>
          <w:szCs w:val="20"/>
          <w:lang w:eastAsia="pt-BR"/>
        </w:rPr>
        <w:t xml:space="preserve">garantia da cidadania e ascensão econômica.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E76627" w:rsidRPr="00114C91">
        <w:rPr>
          <w:rFonts w:ascii="Verdana" w:hAnsi="Verdana"/>
          <w:sz w:val="20"/>
          <w:szCs w:val="20"/>
          <w:lang w:eastAsia="pt-BR"/>
        </w:rPr>
        <w:t xml:space="preserve">ajuste de políticas econômicas e incentivos fiscais.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DE242D" w:rsidRPr="00C76DDF" w:rsidRDefault="00091BB3" w:rsidP="00114C91">
      <w:pPr>
        <w:spacing w:after="0" w:line="240" w:lineRule="auto"/>
        <w:ind w:left="227" w:hanging="227"/>
        <w:jc w:val="both"/>
        <w:rPr>
          <w:rFonts w:ascii="Verdana" w:hAnsi="Verdana"/>
          <w:sz w:val="16"/>
          <w:szCs w:val="16"/>
          <w:highlight w:val="yellow"/>
          <w:lang w:eastAsia="pt-BR"/>
        </w:rPr>
      </w:pPr>
      <w:proofErr w:type="spellStart"/>
      <w:r w:rsidRPr="001547AD">
        <w:rPr>
          <w:rFonts w:ascii="Verdana" w:hAnsi="Verdana"/>
          <w:b/>
          <w:sz w:val="16"/>
          <w:szCs w:val="16"/>
          <w:highlight w:val="yellow"/>
          <w:lang w:val="en-US" w:eastAsia="zh-CN"/>
        </w:rPr>
        <w:t>Resposta</w:t>
      </w:r>
      <w:proofErr w:type="spellEnd"/>
      <w:r w:rsidRPr="001547AD">
        <w:rPr>
          <w:rFonts w:ascii="Verdana" w:hAnsi="Verdana"/>
          <w:b/>
          <w:sz w:val="16"/>
          <w:szCs w:val="16"/>
          <w:highlight w:val="yellow"/>
          <w:lang w:val="en-US" w:eastAsia="zh-CN"/>
        </w:rPr>
        <w:t>:</w:t>
      </w:r>
      <w:r w:rsidR="00114C91" w:rsidRPr="00C76DDF">
        <w:rPr>
          <w:rFonts w:ascii="Verdana" w:hAnsi="Verdana"/>
          <w:sz w:val="16"/>
          <w:szCs w:val="16"/>
          <w:highlight w:val="yellow"/>
          <w:lang w:val="en-US" w:eastAsia="zh-CN"/>
        </w:rPr>
        <w:t xml:space="preserve"> </w:t>
      </w:r>
      <w:r w:rsidR="00DE242D" w:rsidRPr="00C76DDF">
        <w:rPr>
          <w:rFonts w:ascii="Verdana" w:hAnsi="Verdana"/>
          <w:sz w:val="16"/>
          <w:szCs w:val="16"/>
          <w:highlight w:val="yellow"/>
          <w:lang w:eastAsia="pt-BR"/>
        </w:rPr>
        <w:t>[D]</w:t>
      </w:r>
    </w:p>
    <w:p w:rsidR="00592A75" w:rsidRPr="00C76DDF" w:rsidRDefault="00592A75"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9063E6" w:rsidRPr="00C76DDF" w:rsidRDefault="00114C91" w:rsidP="00114C91">
      <w:pPr>
        <w:widowControl w:val="0"/>
        <w:autoSpaceDE w:val="0"/>
        <w:autoSpaceDN w:val="0"/>
        <w:adjustRightInd w:val="0"/>
        <w:spacing w:after="0" w:line="240" w:lineRule="auto"/>
        <w:jc w:val="both"/>
        <w:rPr>
          <w:rFonts w:ascii="Verdana" w:hAnsi="Verdana"/>
          <w:sz w:val="16"/>
          <w:szCs w:val="16"/>
          <w:lang w:eastAsia="pt-BR"/>
        </w:rPr>
      </w:pPr>
      <w:r w:rsidRPr="00C76DDF">
        <w:rPr>
          <w:rFonts w:ascii="Verdana" w:hAnsi="Verdana"/>
          <w:sz w:val="16"/>
          <w:szCs w:val="16"/>
          <w:highlight w:val="yellow"/>
          <w:lang w:eastAsia="pt-BR"/>
        </w:rPr>
        <w:t>A</w:t>
      </w:r>
      <w:r w:rsidR="004C0097" w:rsidRPr="00C76DDF">
        <w:rPr>
          <w:rFonts w:ascii="Verdana" w:hAnsi="Verdana"/>
          <w:sz w:val="16"/>
          <w:szCs w:val="16"/>
          <w:highlight w:val="yellow"/>
          <w:lang w:eastAsia="pt-BR"/>
        </w:rPr>
        <w:t xml:space="preserve"> concepção de desenvolvimento proposta no texto ressalta a importância das políticas voltadas à formação da sociedade – educação, saúde e direitos civis – garantindo a liberdade enquanto cidadania para que ocorra a alavancagem econômica.</w:t>
      </w:r>
      <w:r w:rsidR="004C0097" w:rsidRPr="00C76DDF">
        <w:rPr>
          <w:rFonts w:ascii="Verdana" w:hAnsi="Verdana"/>
          <w:sz w:val="16"/>
          <w:szCs w:val="16"/>
          <w:lang w:eastAsia="pt-BR"/>
        </w:rPr>
        <w:t xml:space="preserve"> </w:t>
      </w:r>
    </w:p>
    <w:p w:rsidR="009063E6" w:rsidRPr="00114C91"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9063E6" w:rsidRPr="00114C91"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5C3F49" w:rsidRPr="00114C91" w:rsidRDefault="00114C91" w:rsidP="00114C91">
      <w:pPr>
        <w:spacing w:after="0" w:line="240" w:lineRule="auto"/>
        <w:jc w:val="both"/>
        <w:rPr>
          <w:rFonts w:ascii="Verdana" w:hAnsi="Verdana"/>
          <w:sz w:val="20"/>
          <w:szCs w:val="20"/>
          <w:lang w:eastAsia="pt-BR"/>
        </w:rPr>
      </w:pPr>
      <w:r>
        <w:rPr>
          <w:rFonts w:ascii="Verdana" w:hAnsi="Verdana"/>
          <w:sz w:val="20"/>
          <w:szCs w:val="20"/>
          <w:lang w:eastAsia="zh-CN"/>
        </w:rPr>
        <w:t>0</w:t>
      </w:r>
      <w:r w:rsidR="000D1869" w:rsidRPr="00114C91">
        <w:rPr>
          <w:rFonts w:ascii="Verdana" w:hAnsi="Verdana"/>
          <w:sz w:val="20"/>
          <w:szCs w:val="20"/>
          <w:lang w:eastAsia="zh-CN"/>
        </w:rPr>
        <w:t>2. (Enem 2016</w:t>
      </w:r>
      <w:r w:rsidR="00C76DDF" w:rsidRPr="00114C91">
        <w:rPr>
          <w:rFonts w:ascii="Verdana" w:hAnsi="Verdana"/>
          <w:sz w:val="20"/>
          <w:szCs w:val="20"/>
          <w:lang w:eastAsia="zh-CN"/>
        </w:rPr>
        <w:t>) Participei</w:t>
      </w:r>
      <w:r w:rsidR="005C3F49" w:rsidRPr="00114C91">
        <w:rPr>
          <w:rFonts w:ascii="Verdana" w:hAnsi="Verdana"/>
          <w:sz w:val="20"/>
          <w:szCs w:val="20"/>
          <w:lang w:eastAsia="pt-BR"/>
        </w:rPr>
        <w:t xml:space="preserve"> de uma entrevista com o músico Renato Teixeira. Certa hora, alguém pediu para listar as diferenças entre a música sertaneja antiga e a atual. A resposta dele surpreendeu a todos: “Não há diferença alguma. A música caipira sempre foi a mesma. É uma música que espelha a vida do homem no campo, e a música não mente. O que mudou não foi a música, mas a vida no campo”. Faz todo sentido: a música caipira de raiz exalava uma solidão, um certo distanciamento do país “moderno”. Exigir o mesmo de uma música feita hoje, num interior conectado, globalizado e rico como o que temos, é impossível. Para o bem ou para o mal, a música reflete seu próprio tempo.</w:t>
      </w:r>
    </w:p>
    <w:p w:rsidR="005C3F49" w:rsidRPr="00C76DDF" w:rsidRDefault="005C3F49" w:rsidP="00C76DDF">
      <w:pPr>
        <w:widowControl w:val="0"/>
        <w:autoSpaceDE w:val="0"/>
        <w:autoSpaceDN w:val="0"/>
        <w:adjustRightInd w:val="0"/>
        <w:spacing w:after="0" w:line="240" w:lineRule="auto"/>
        <w:jc w:val="right"/>
        <w:rPr>
          <w:rFonts w:ascii="Verdana" w:hAnsi="Verdana"/>
          <w:sz w:val="12"/>
          <w:szCs w:val="12"/>
          <w:lang w:eastAsia="pt-BR"/>
        </w:rPr>
      </w:pPr>
      <w:r w:rsidRPr="00C76DDF">
        <w:rPr>
          <w:rFonts w:ascii="Verdana" w:hAnsi="Verdana"/>
          <w:sz w:val="12"/>
          <w:szCs w:val="12"/>
          <w:lang w:eastAsia="pt-BR"/>
        </w:rPr>
        <w:t xml:space="preserve">BARCINSKI. A. Mudou a música ou mudaram os caipiras? </w:t>
      </w:r>
      <w:r w:rsidRPr="00C76DDF">
        <w:rPr>
          <w:rFonts w:ascii="Verdana" w:hAnsi="Verdana"/>
          <w:bCs/>
          <w:sz w:val="12"/>
          <w:szCs w:val="12"/>
          <w:lang w:eastAsia="pt-BR"/>
        </w:rPr>
        <w:t>Folha de São Paulo</w:t>
      </w:r>
      <w:r w:rsidRPr="00C76DDF">
        <w:rPr>
          <w:rFonts w:ascii="Verdana" w:hAnsi="Verdana"/>
          <w:sz w:val="12"/>
          <w:szCs w:val="12"/>
          <w:lang w:eastAsia="pt-BR"/>
        </w:rPr>
        <w:t>, 4 jun. 2012 (adaptado).</w:t>
      </w:r>
    </w:p>
    <w:p w:rsidR="009063E6" w:rsidRPr="00114C91" w:rsidRDefault="005C3F49" w:rsidP="00114C91">
      <w:pPr>
        <w:widowControl w:val="0"/>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A questão cultural indicada no texto ressalta o seguinte aspecto socioeconômico do atual campo brasileiro: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6D6E48" w:rsidRPr="00114C91">
        <w:rPr>
          <w:rFonts w:ascii="Verdana" w:hAnsi="Verdana"/>
          <w:sz w:val="20"/>
          <w:szCs w:val="20"/>
          <w:lang w:eastAsia="pt-BR"/>
        </w:rPr>
        <w:t>Crescimento do sistema de produção extensiva.</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562670" w:rsidRPr="00114C91">
        <w:rPr>
          <w:rFonts w:ascii="Verdana" w:hAnsi="Verdana"/>
          <w:sz w:val="20"/>
          <w:szCs w:val="20"/>
          <w:lang w:eastAsia="pt-BR"/>
        </w:rPr>
        <w:t>Expansão de atividades das novas ruralidades.</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E82D85" w:rsidRPr="00114C91">
        <w:rPr>
          <w:rFonts w:ascii="Verdana" w:hAnsi="Verdana"/>
          <w:sz w:val="20"/>
          <w:szCs w:val="20"/>
          <w:lang w:eastAsia="pt-BR"/>
        </w:rPr>
        <w:t>Persistência de relações de trabalho compulsório.</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8A4329" w:rsidRPr="00114C91">
        <w:rPr>
          <w:rFonts w:ascii="Verdana" w:hAnsi="Verdana"/>
          <w:sz w:val="20"/>
          <w:szCs w:val="20"/>
          <w:lang w:eastAsia="pt-BR"/>
        </w:rPr>
        <w:t>Contenção da política de subsídios agrícolas.</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223A7D" w:rsidRPr="00114C91">
        <w:rPr>
          <w:rFonts w:ascii="Verdana" w:hAnsi="Verdana"/>
          <w:sz w:val="20"/>
          <w:szCs w:val="20"/>
          <w:lang w:eastAsia="pt-BR"/>
        </w:rPr>
        <w:t>Fortalecimento do modelo de organização cooperativa.</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474B44" w:rsidRPr="00C76DDF" w:rsidRDefault="00091BB3" w:rsidP="00C76DDF">
      <w:pPr>
        <w:spacing w:after="0" w:line="240" w:lineRule="auto"/>
        <w:ind w:left="227" w:hanging="227"/>
        <w:jc w:val="both"/>
        <w:rPr>
          <w:rFonts w:ascii="Verdana" w:hAnsi="Verdana"/>
          <w:sz w:val="16"/>
          <w:szCs w:val="16"/>
          <w:highlight w:val="yellow"/>
          <w:lang w:eastAsia="pt-BR"/>
        </w:rPr>
      </w:pPr>
      <w:proofErr w:type="spellStart"/>
      <w:r w:rsidRPr="00C76DDF">
        <w:rPr>
          <w:rFonts w:ascii="Verdana" w:hAnsi="Verdana"/>
          <w:b/>
          <w:sz w:val="16"/>
          <w:szCs w:val="16"/>
          <w:highlight w:val="yellow"/>
          <w:lang w:val="en-US" w:eastAsia="zh-CN"/>
        </w:rPr>
        <w:t>Resposta</w:t>
      </w:r>
      <w:proofErr w:type="spellEnd"/>
      <w:r w:rsidRPr="00C76DDF">
        <w:rPr>
          <w:rFonts w:ascii="Verdana" w:hAnsi="Verdana"/>
          <w:b/>
          <w:sz w:val="16"/>
          <w:szCs w:val="16"/>
          <w:highlight w:val="yellow"/>
          <w:lang w:val="en-US" w:eastAsia="zh-CN"/>
        </w:rPr>
        <w:t>:</w:t>
      </w:r>
      <w:r w:rsidR="00C76DDF" w:rsidRPr="00C76DDF">
        <w:rPr>
          <w:rFonts w:ascii="Verdana" w:hAnsi="Verdana"/>
          <w:sz w:val="16"/>
          <w:szCs w:val="16"/>
          <w:highlight w:val="yellow"/>
          <w:lang w:val="en-US" w:eastAsia="zh-CN"/>
        </w:rPr>
        <w:t xml:space="preserve"> </w:t>
      </w:r>
      <w:r w:rsidR="00506D6A" w:rsidRPr="00C76DDF">
        <w:rPr>
          <w:rFonts w:ascii="Verdana" w:hAnsi="Verdana"/>
          <w:sz w:val="16"/>
          <w:szCs w:val="16"/>
          <w:highlight w:val="yellow"/>
          <w:lang w:eastAsia="pt-BR"/>
        </w:rPr>
        <w:t>[B]</w:t>
      </w:r>
    </w:p>
    <w:p w:rsidR="0023197E" w:rsidRPr="00C76DDF" w:rsidRDefault="0023197E"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23197E" w:rsidRDefault="0023197E" w:rsidP="00114C91">
      <w:pPr>
        <w:widowControl w:val="0"/>
        <w:autoSpaceDE w:val="0"/>
        <w:autoSpaceDN w:val="0"/>
        <w:adjustRightInd w:val="0"/>
        <w:spacing w:after="0" w:line="240" w:lineRule="auto"/>
        <w:jc w:val="both"/>
        <w:rPr>
          <w:rFonts w:ascii="Verdana" w:hAnsi="Verdana"/>
          <w:sz w:val="16"/>
          <w:szCs w:val="16"/>
          <w:lang w:eastAsia="pt-BR"/>
        </w:rPr>
      </w:pPr>
      <w:r w:rsidRPr="00C76DDF">
        <w:rPr>
          <w:rFonts w:ascii="Verdana" w:hAnsi="Verdana"/>
          <w:sz w:val="16"/>
          <w:szCs w:val="16"/>
          <w:highlight w:val="yellow"/>
          <w:lang w:eastAsia="pt-BR"/>
        </w:rPr>
        <w:t>Nas últimas décadas aconteceram processos de modernização da agropecuária e forte urbanização do interior do Brasil com o surgimento de pequenas cidades e cidades médias no interior de São Paulo, Centro-Oeste e Sul. Também aconteceu uma expansão das redes de transportes, comunicações e informática nas zonas rurais. Estes processos conduziram a “novas ruralidades” e apresentam reflexo na cultura e nos padrões de consumo, a exemplo do declínio da música sertaneja “tradicional” e avanço da música sertaneja “moderna” com formas como o “sertanejo universitário”.</w:t>
      </w: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1547AD" w:rsidRDefault="001547AD" w:rsidP="00114C91">
      <w:pPr>
        <w:widowControl w:val="0"/>
        <w:autoSpaceDE w:val="0"/>
        <w:autoSpaceDN w:val="0"/>
        <w:adjustRightInd w:val="0"/>
        <w:spacing w:after="0" w:line="240" w:lineRule="auto"/>
        <w:jc w:val="both"/>
        <w:rPr>
          <w:rFonts w:ascii="Verdana" w:hAnsi="Verdana"/>
          <w:sz w:val="16"/>
          <w:szCs w:val="16"/>
          <w:lang w:eastAsia="pt-BR"/>
        </w:rPr>
      </w:pPr>
    </w:p>
    <w:p w:rsidR="00C76DDF" w:rsidRPr="00C76DDF" w:rsidRDefault="00C76DDF" w:rsidP="00114C91">
      <w:pPr>
        <w:widowControl w:val="0"/>
        <w:autoSpaceDE w:val="0"/>
        <w:autoSpaceDN w:val="0"/>
        <w:adjustRightInd w:val="0"/>
        <w:spacing w:after="0" w:line="240" w:lineRule="auto"/>
        <w:jc w:val="both"/>
        <w:rPr>
          <w:rFonts w:ascii="Verdana" w:hAnsi="Verdana"/>
          <w:sz w:val="16"/>
          <w:szCs w:val="16"/>
          <w:lang w:eastAsia="pt-BR"/>
        </w:rPr>
      </w:pPr>
    </w:p>
    <w:p w:rsidR="00467B15" w:rsidRPr="00114C91" w:rsidRDefault="00467B15" w:rsidP="00114C91">
      <w:pPr>
        <w:widowControl w:val="0"/>
        <w:autoSpaceDE w:val="0"/>
        <w:autoSpaceDN w:val="0"/>
        <w:adjustRightInd w:val="0"/>
        <w:spacing w:after="0" w:line="240" w:lineRule="auto"/>
        <w:jc w:val="both"/>
        <w:rPr>
          <w:rFonts w:ascii="Verdana" w:hAnsi="Verdana"/>
          <w:sz w:val="20"/>
          <w:szCs w:val="20"/>
          <w:lang w:eastAsia="pt-BR"/>
        </w:rPr>
      </w:pPr>
    </w:p>
    <w:p w:rsidR="00F61C91" w:rsidRPr="00114C91" w:rsidRDefault="00C76DDF" w:rsidP="00114C91">
      <w:pPr>
        <w:widowControl w:val="0"/>
        <w:autoSpaceDE w:val="0"/>
        <w:autoSpaceDN w:val="0"/>
        <w:adjustRightInd w:val="0"/>
        <w:spacing w:after="0" w:line="240" w:lineRule="auto"/>
        <w:jc w:val="both"/>
        <w:rPr>
          <w:rFonts w:ascii="Verdana" w:hAnsi="Verdana"/>
          <w:sz w:val="20"/>
          <w:szCs w:val="20"/>
          <w:lang w:eastAsia="pt-BR"/>
        </w:rPr>
      </w:pPr>
      <w:r>
        <w:rPr>
          <w:rFonts w:ascii="Verdana" w:hAnsi="Verdana"/>
          <w:sz w:val="20"/>
          <w:szCs w:val="20"/>
          <w:lang w:eastAsia="zh-CN"/>
        </w:rPr>
        <w:lastRenderedPageBreak/>
        <w:t>0</w:t>
      </w:r>
      <w:r w:rsidR="000D1869" w:rsidRPr="00114C91">
        <w:rPr>
          <w:rFonts w:ascii="Verdana" w:hAnsi="Verdana"/>
          <w:sz w:val="20"/>
          <w:szCs w:val="20"/>
          <w:lang w:eastAsia="zh-CN"/>
        </w:rPr>
        <w:t>3. (Enem 2016</w:t>
      </w:r>
      <w:r w:rsidRPr="00114C91">
        <w:rPr>
          <w:rFonts w:ascii="Verdana" w:hAnsi="Verdana"/>
          <w:sz w:val="20"/>
          <w:szCs w:val="20"/>
          <w:lang w:eastAsia="zh-CN"/>
        </w:rPr>
        <w:t>) A</w:t>
      </w:r>
      <w:r w:rsidR="00F61C91" w:rsidRPr="00114C91">
        <w:rPr>
          <w:rFonts w:ascii="Verdana" w:hAnsi="Verdana"/>
          <w:sz w:val="20"/>
          <w:szCs w:val="20"/>
          <w:lang w:eastAsia="pt-BR"/>
        </w:rPr>
        <w:t xml:space="preserve"> linhagem dos primeiros críticos ambientais brasileiros não praticou o elogio laudatório da beleza e da grandeza do meio natural brasileiro. O meio natural foi elogiado por sua riqueza e potencial econômico, sendo sua destruição interpretada como um signo de atraso, ignorância e falta de cuidado.</w:t>
      </w:r>
    </w:p>
    <w:p w:rsidR="00F61C91" w:rsidRPr="00C76DDF" w:rsidRDefault="00F61C91" w:rsidP="00C76DDF">
      <w:pPr>
        <w:widowControl w:val="0"/>
        <w:autoSpaceDE w:val="0"/>
        <w:autoSpaceDN w:val="0"/>
        <w:adjustRightInd w:val="0"/>
        <w:spacing w:after="0" w:line="240" w:lineRule="auto"/>
        <w:jc w:val="right"/>
        <w:rPr>
          <w:rFonts w:ascii="Verdana" w:hAnsi="Verdana"/>
          <w:sz w:val="12"/>
          <w:szCs w:val="12"/>
          <w:lang w:eastAsia="pt-BR"/>
        </w:rPr>
      </w:pPr>
      <w:r w:rsidRPr="00C76DDF">
        <w:rPr>
          <w:rFonts w:ascii="Verdana" w:hAnsi="Verdana"/>
          <w:sz w:val="12"/>
          <w:szCs w:val="12"/>
          <w:lang w:eastAsia="pt-BR"/>
        </w:rPr>
        <w:t xml:space="preserve">PADUA, J. A. </w:t>
      </w:r>
      <w:r w:rsidRPr="00C76DDF">
        <w:rPr>
          <w:rFonts w:ascii="Verdana" w:hAnsi="Verdana"/>
          <w:iCs/>
          <w:sz w:val="12"/>
          <w:szCs w:val="12"/>
          <w:lang w:eastAsia="pt-BR"/>
        </w:rPr>
        <w:t>Um sopro de destruição: pensamento político e crítica ambiental no Brasil escravista (1786-1888)</w:t>
      </w:r>
      <w:r w:rsidRPr="00C76DDF">
        <w:rPr>
          <w:rFonts w:ascii="Verdana" w:hAnsi="Verdana"/>
          <w:sz w:val="12"/>
          <w:szCs w:val="12"/>
          <w:lang w:eastAsia="pt-BR"/>
        </w:rPr>
        <w:t>. Rio de Janeiro: Zahar, 2002 (adaptado).</w:t>
      </w:r>
    </w:p>
    <w:p w:rsidR="009063E6" w:rsidRPr="00114C91" w:rsidRDefault="00F61C91" w:rsidP="00114C91">
      <w:pPr>
        <w:widowControl w:val="0"/>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Descrevendo a posição dos críticos ambientais brasileiros dos séculos XVIII e XIX, o autor demonstra que, via de regra, eles viam o meio natural como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93426F" w:rsidRPr="00114C91">
        <w:rPr>
          <w:rFonts w:ascii="Verdana" w:hAnsi="Verdana"/>
          <w:sz w:val="20"/>
          <w:szCs w:val="20"/>
          <w:lang w:eastAsia="pt-BR"/>
        </w:rPr>
        <w:t>ferramenta essencial para o avanço da nação.</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75646B" w:rsidRPr="00114C91">
        <w:rPr>
          <w:rFonts w:ascii="Verdana" w:hAnsi="Verdana"/>
          <w:sz w:val="20"/>
          <w:szCs w:val="20"/>
          <w:lang w:eastAsia="pt-BR"/>
        </w:rPr>
        <w:t>dádiva divina para o desenvolvimento industrial.</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FC3629" w:rsidRPr="00114C91">
        <w:rPr>
          <w:rFonts w:ascii="Verdana" w:hAnsi="Verdana"/>
          <w:sz w:val="20"/>
          <w:szCs w:val="20"/>
          <w:lang w:eastAsia="pt-BR"/>
        </w:rPr>
        <w:t>paisagem privilegiada para a valorização fundiária.</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D8087A" w:rsidRPr="00114C91">
        <w:rPr>
          <w:rFonts w:ascii="Verdana" w:hAnsi="Verdana"/>
          <w:sz w:val="20"/>
          <w:szCs w:val="20"/>
          <w:lang w:eastAsia="pt-BR"/>
        </w:rPr>
        <w:t>limitação topográfica para a promoção da urbanização.</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C358B1" w:rsidRPr="00114C91">
        <w:rPr>
          <w:rFonts w:ascii="Verdana" w:hAnsi="Verdana"/>
          <w:sz w:val="20"/>
          <w:szCs w:val="20"/>
          <w:lang w:eastAsia="pt-BR"/>
        </w:rPr>
        <w:t>obstáculo climático para o estabelecimento da civilização.</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474B44" w:rsidRPr="00C76DDF" w:rsidRDefault="00091BB3" w:rsidP="00C76DDF">
      <w:pPr>
        <w:spacing w:after="0" w:line="240" w:lineRule="auto"/>
        <w:ind w:left="227" w:hanging="227"/>
        <w:jc w:val="both"/>
        <w:rPr>
          <w:rFonts w:ascii="Verdana" w:hAnsi="Verdana"/>
          <w:sz w:val="16"/>
          <w:szCs w:val="16"/>
          <w:highlight w:val="yellow"/>
          <w:lang w:eastAsia="pt-BR"/>
        </w:rPr>
      </w:pPr>
      <w:proofErr w:type="spellStart"/>
      <w:r w:rsidRPr="00C76DDF">
        <w:rPr>
          <w:rFonts w:ascii="Verdana" w:hAnsi="Verdana"/>
          <w:b/>
          <w:sz w:val="16"/>
          <w:szCs w:val="16"/>
          <w:highlight w:val="yellow"/>
          <w:lang w:val="en-US" w:eastAsia="zh-CN"/>
        </w:rPr>
        <w:t>Resposta</w:t>
      </w:r>
      <w:proofErr w:type="spellEnd"/>
      <w:r w:rsidRPr="00C76DDF">
        <w:rPr>
          <w:rFonts w:ascii="Verdana" w:hAnsi="Verdana"/>
          <w:b/>
          <w:sz w:val="16"/>
          <w:szCs w:val="16"/>
          <w:highlight w:val="yellow"/>
          <w:lang w:val="en-US" w:eastAsia="zh-CN"/>
        </w:rPr>
        <w:t>:</w:t>
      </w:r>
      <w:r w:rsidR="00C76DDF" w:rsidRPr="00C76DDF">
        <w:rPr>
          <w:rFonts w:ascii="Verdana" w:hAnsi="Verdana"/>
          <w:sz w:val="16"/>
          <w:szCs w:val="16"/>
          <w:highlight w:val="yellow"/>
          <w:lang w:val="en-US" w:eastAsia="zh-CN"/>
        </w:rPr>
        <w:t xml:space="preserve"> </w:t>
      </w:r>
      <w:r w:rsidR="00DB07CE" w:rsidRPr="00C76DDF">
        <w:rPr>
          <w:rFonts w:ascii="Verdana" w:hAnsi="Verdana"/>
          <w:sz w:val="16"/>
          <w:szCs w:val="16"/>
          <w:highlight w:val="yellow"/>
          <w:lang w:eastAsia="pt-BR"/>
        </w:rPr>
        <w:t>[A]</w:t>
      </w:r>
    </w:p>
    <w:p w:rsidR="006B311F" w:rsidRPr="00C76DDF" w:rsidRDefault="006B311F"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6B311F" w:rsidRPr="00C76DDF" w:rsidRDefault="006B311F" w:rsidP="00114C91">
      <w:pPr>
        <w:widowControl w:val="0"/>
        <w:autoSpaceDE w:val="0"/>
        <w:autoSpaceDN w:val="0"/>
        <w:adjustRightInd w:val="0"/>
        <w:spacing w:after="0" w:line="240" w:lineRule="auto"/>
        <w:jc w:val="both"/>
        <w:rPr>
          <w:rFonts w:ascii="Verdana" w:hAnsi="Verdana"/>
          <w:sz w:val="16"/>
          <w:szCs w:val="16"/>
          <w:lang w:eastAsia="pt-BR"/>
        </w:rPr>
      </w:pPr>
      <w:r w:rsidRPr="00C76DDF">
        <w:rPr>
          <w:rFonts w:ascii="Verdana" w:hAnsi="Verdana"/>
          <w:sz w:val="16"/>
          <w:szCs w:val="16"/>
          <w:highlight w:val="yellow"/>
          <w:lang w:eastAsia="pt-BR"/>
        </w:rPr>
        <w:t xml:space="preserve">No período colonial e imperial, a preocupação com o meio ambiente era secundária no pensamento brasileiro. Existiam preocupações com a degradação do meio natural do ponto de vista estético, com a perda de elementos da fauna e da flora, bem como críticas </w:t>
      </w:r>
      <w:r w:rsidR="00981987" w:rsidRPr="00C76DDF">
        <w:rPr>
          <w:rFonts w:ascii="Verdana" w:hAnsi="Verdana"/>
          <w:sz w:val="16"/>
          <w:szCs w:val="16"/>
          <w:highlight w:val="yellow"/>
          <w:lang w:eastAsia="pt-BR"/>
        </w:rPr>
        <w:t>à</w:t>
      </w:r>
      <w:r w:rsidRPr="00C76DDF">
        <w:rPr>
          <w:rFonts w:ascii="Verdana" w:hAnsi="Verdana"/>
          <w:sz w:val="16"/>
          <w:szCs w:val="16"/>
          <w:highlight w:val="yellow"/>
          <w:lang w:eastAsia="pt-BR"/>
        </w:rPr>
        <w:t xml:space="preserve"> falta de cuidado com o solo, que levou a graves problemas em regiões como o Vale do Paraíba (RJ/SP) durante do ciclo do café.</w:t>
      </w:r>
    </w:p>
    <w:p w:rsidR="004834D5" w:rsidRPr="00C76DDF" w:rsidRDefault="004834D5" w:rsidP="00114C91">
      <w:pPr>
        <w:widowControl w:val="0"/>
        <w:autoSpaceDE w:val="0"/>
        <w:autoSpaceDN w:val="0"/>
        <w:adjustRightInd w:val="0"/>
        <w:spacing w:after="0" w:line="240" w:lineRule="auto"/>
        <w:jc w:val="both"/>
        <w:rPr>
          <w:rFonts w:ascii="Verdana" w:hAnsi="Verdana"/>
          <w:sz w:val="16"/>
          <w:szCs w:val="16"/>
          <w:lang w:eastAsia="pt-BR"/>
        </w:rPr>
      </w:pPr>
    </w:p>
    <w:p w:rsidR="009063E6"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0476A0" w:rsidRPr="00114C91" w:rsidRDefault="00C76DDF" w:rsidP="00114C91">
      <w:pPr>
        <w:widowControl w:val="0"/>
        <w:autoSpaceDE w:val="0"/>
        <w:autoSpaceDN w:val="0"/>
        <w:adjustRightInd w:val="0"/>
        <w:spacing w:after="0" w:line="240" w:lineRule="auto"/>
        <w:jc w:val="both"/>
        <w:rPr>
          <w:rFonts w:ascii="Verdana" w:hAnsi="Verdana"/>
          <w:sz w:val="20"/>
          <w:szCs w:val="20"/>
          <w:shd w:val="clear" w:color="auto" w:fill="FFFFFF"/>
          <w:lang w:eastAsia="pt-BR"/>
        </w:rPr>
      </w:pPr>
      <w:r>
        <w:rPr>
          <w:rFonts w:ascii="Verdana" w:hAnsi="Verdana"/>
          <w:sz w:val="20"/>
          <w:szCs w:val="20"/>
          <w:lang w:eastAsia="zh-CN"/>
        </w:rPr>
        <w:t>0</w:t>
      </w:r>
      <w:r w:rsidR="000D1869" w:rsidRPr="00114C91">
        <w:rPr>
          <w:rFonts w:ascii="Verdana" w:hAnsi="Verdana"/>
          <w:sz w:val="20"/>
          <w:szCs w:val="20"/>
          <w:lang w:eastAsia="zh-CN"/>
        </w:rPr>
        <w:t xml:space="preserve">4. (Enem 2016)  </w:t>
      </w:r>
    </w:p>
    <w:p w:rsidR="00990EA5" w:rsidRPr="00114C91" w:rsidRDefault="00091BB3" w:rsidP="00C76DDF">
      <w:pPr>
        <w:widowControl w:val="0"/>
        <w:autoSpaceDE w:val="0"/>
        <w:autoSpaceDN w:val="0"/>
        <w:adjustRightInd w:val="0"/>
        <w:spacing w:after="0" w:line="240" w:lineRule="auto"/>
        <w:jc w:val="center"/>
        <w:rPr>
          <w:rFonts w:ascii="Verdana" w:hAnsi="Verdana"/>
          <w:sz w:val="20"/>
          <w:szCs w:val="20"/>
          <w:shd w:val="clear" w:color="auto" w:fill="FFFFFF"/>
          <w:lang w:eastAsia="pt-BR"/>
        </w:rPr>
      </w:pPr>
      <w:r w:rsidRPr="00114C91">
        <w:rPr>
          <w:rFonts w:ascii="Verdana" w:hAnsi="Verdana"/>
          <w:noProof/>
          <w:sz w:val="20"/>
          <w:szCs w:val="20"/>
          <w:shd w:val="clear" w:color="auto" w:fill="FFFFFF"/>
          <w:lang w:eastAsia="pt-BR"/>
        </w:rPr>
        <w:drawing>
          <wp:inline distT="0" distB="0" distL="0" distR="0">
            <wp:extent cx="2981325" cy="3962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3962400"/>
                    </a:xfrm>
                    <a:prstGeom prst="rect">
                      <a:avLst/>
                    </a:prstGeom>
                    <a:noFill/>
                    <a:ln>
                      <a:noFill/>
                    </a:ln>
                  </pic:spPr>
                </pic:pic>
              </a:graphicData>
            </a:graphic>
          </wp:inline>
        </w:drawing>
      </w:r>
    </w:p>
    <w:p w:rsidR="00990EA5" w:rsidRPr="00114C91" w:rsidRDefault="00990EA5" w:rsidP="00114C91">
      <w:pPr>
        <w:widowControl w:val="0"/>
        <w:autoSpaceDE w:val="0"/>
        <w:autoSpaceDN w:val="0"/>
        <w:adjustRightInd w:val="0"/>
        <w:spacing w:after="0" w:line="240" w:lineRule="auto"/>
        <w:jc w:val="both"/>
        <w:rPr>
          <w:rFonts w:ascii="Verdana" w:hAnsi="Verdana"/>
          <w:sz w:val="20"/>
          <w:szCs w:val="20"/>
          <w:lang w:eastAsia="pt-BR"/>
        </w:rPr>
      </w:pPr>
    </w:p>
    <w:p w:rsidR="005911D1" w:rsidRPr="00114C91" w:rsidRDefault="005911D1" w:rsidP="00114C91">
      <w:pPr>
        <w:widowControl w:val="0"/>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Uma </w:t>
      </w:r>
      <w:proofErr w:type="spellStart"/>
      <w:r w:rsidRPr="00114C91">
        <w:rPr>
          <w:rFonts w:ascii="Verdana" w:hAnsi="Verdana"/>
          <w:sz w:val="20"/>
          <w:szCs w:val="20"/>
          <w:lang w:eastAsia="pt-BR"/>
        </w:rPr>
        <w:t>scena</w:t>
      </w:r>
      <w:proofErr w:type="spellEnd"/>
      <w:r w:rsidRPr="00114C91">
        <w:rPr>
          <w:rFonts w:ascii="Verdana" w:hAnsi="Verdana"/>
          <w:sz w:val="20"/>
          <w:szCs w:val="20"/>
          <w:lang w:eastAsia="pt-BR"/>
        </w:rPr>
        <w:t xml:space="preserve"> </w:t>
      </w:r>
      <w:proofErr w:type="spellStart"/>
      <w:r w:rsidRPr="00114C91">
        <w:rPr>
          <w:rFonts w:ascii="Verdana" w:hAnsi="Verdana"/>
          <w:sz w:val="20"/>
          <w:szCs w:val="20"/>
          <w:lang w:eastAsia="pt-BR"/>
        </w:rPr>
        <w:t>franco-brazileira</w:t>
      </w:r>
      <w:proofErr w:type="spellEnd"/>
      <w:r w:rsidRPr="00114C91">
        <w:rPr>
          <w:rFonts w:ascii="Verdana" w:hAnsi="Verdana"/>
          <w:sz w:val="20"/>
          <w:szCs w:val="20"/>
          <w:lang w:eastAsia="pt-BR"/>
        </w:rPr>
        <w:t>: “franco” – pelo local e os personagens, o local que é Paris e os personagens que são pessoas do povo da grande capital; “</w:t>
      </w:r>
      <w:proofErr w:type="spellStart"/>
      <w:r w:rsidRPr="00114C91">
        <w:rPr>
          <w:rFonts w:ascii="Verdana" w:hAnsi="Verdana"/>
          <w:sz w:val="20"/>
          <w:szCs w:val="20"/>
          <w:lang w:eastAsia="pt-BR"/>
        </w:rPr>
        <w:t>brazileira</w:t>
      </w:r>
      <w:proofErr w:type="spellEnd"/>
      <w:r w:rsidRPr="00114C91">
        <w:rPr>
          <w:rFonts w:ascii="Verdana" w:hAnsi="Verdana"/>
          <w:sz w:val="20"/>
          <w:szCs w:val="20"/>
          <w:lang w:eastAsia="pt-BR"/>
        </w:rPr>
        <w:t xml:space="preserve">” pelo que </w:t>
      </w:r>
      <w:proofErr w:type="spellStart"/>
      <w:r w:rsidRPr="00114C91">
        <w:rPr>
          <w:rFonts w:ascii="Verdana" w:hAnsi="Verdana"/>
          <w:sz w:val="20"/>
          <w:szCs w:val="20"/>
          <w:lang w:eastAsia="pt-BR"/>
        </w:rPr>
        <w:t>ahi</w:t>
      </w:r>
      <w:proofErr w:type="spellEnd"/>
      <w:r w:rsidRPr="00114C91">
        <w:rPr>
          <w:rFonts w:ascii="Verdana" w:hAnsi="Verdana"/>
          <w:sz w:val="20"/>
          <w:szCs w:val="20"/>
          <w:lang w:eastAsia="pt-BR"/>
        </w:rPr>
        <w:t xml:space="preserve"> se está bebendo: café do </w:t>
      </w:r>
      <w:proofErr w:type="spellStart"/>
      <w:r w:rsidRPr="00114C91">
        <w:rPr>
          <w:rFonts w:ascii="Verdana" w:hAnsi="Verdana"/>
          <w:sz w:val="20"/>
          <w:szCs w:val="20"/>
          <w:lang w:eastAsia="pt-BR"/>
        </w:rPr>
        <w:t>Brazil</w:t>
      </w:r>
      <w:proofErr w:type="spellEnd"/>
      <w:r w:rsidRPr="00114C91">
        <w:rPr>
          <w:rFonts w:ascii="Verdana" w:hAnsi="Verdana"/>
          <w:sz w:val="20"/>
          <w:szCs w:val="20"/>
          <w:lang w:eastAsia="pt-BR"/>
        </w:rPr>
        <w:t xml:space="preserve">. O </w:t>
      </w:r>
      <w:proofErr w:type="spellStart"/>
      <w:r w:rsidRPr="00114C91">
        <w:rPr>
          <w:rFonts w:ascii="Verdana" w:hAnsi="Verdana"/>
          <w:sz w:val="20"/>
          <w:szCs w:val="20"/>
          <w:lang w:eastAsia="pt-BR"/>
        </w:rPr>
        <w:t>Lettreiro</w:t>
      </w:r>
      <w:proofErr w:type="spellEnd"/>
      <w:r w:rsidRPr="00114C91">
        <w:rPr>
          <w:rFonts w:ascii="Verdana" w:hAnsi="Verdana"/>
          <w:sz w:val="20"/>
          <w:szCs w:val="20"/>
          <w:lang w:eastAsia="pt-BR"/>
        </w:rPr>
        <w:t xml:space="preserve"> diz a verdade apregoando que esse é o melhor de todos os cafés. (Essa página foi desenhada especialmente para </w:t>
      </w:r>
      <w:r w:rsidRPr="00114C91">
        <w:rPr>
          <w:rFonts w:ascii="Verdana" w:hAnsi="Verdana"/>
          <w:iCs/>
          <w:sz w:val="20"/>
          <w:szCs w:val="20"/>
          <w:lang w:eastAsia="pt-BR"/>
        </w:rPr>
        <w:t xml:space="preserve">A Ilustração </w:t>
      </w:r>
      <w:proofErr w:type="spellStart"/>
      <w:r w:rsidRPr="00114C91">
        <w:rPr>
          <w:rFonts w:ascii="Verdana" w:hAnsi="Verdana"/>
          <w:iCs/>
          <w:sz w:val="20"/>
          <w:szCs w:val="20"/>
          <w:lang w:eastAsia="pt-BR"/>
        </w:rPr>
        <w:t>Brazileira</w:t>
      </w:r>
      <w:proofErr w:type="spellEnd"/>
      <w:r w:rsidRPr="00114C91">
        <w:rPr>
          <w:rFonts w:ascii="Verdana" w:hAnsi="Verdana"/>
          <w:iCs/>
          <w:sz w:val="20"/>
          <w:szCs w:val="20"/>
          <w:lang w:eastAsia="pt-BR"/>
        </w:rPr>
        <w:t xml:space="preserve"> </w:t>
      </w:r>
      <w:r w:rsidRPr="00114C91">
        <w:rPr>
          <w:rFonts w:ascii="Verdana" w:hAnsi="Verdana"/>
          <w:sz w:val="20"/>
          <w:szCs w:val="20"/>
          <w:lang w:eastAsia="pt-BR"/>
        </w:rPr>
        <w:t xml:space="preserve">pelo Sr. </w:t>
      </w:r>
      <w:proofErr w:type="spellStart"/>
      <w:r w:rsidRPr="00114C91">
        <w:rPr>
          <w:rFonts w:ascii="Verdana" w:hAnsi="Verdana"/>
          <w:sz w:val="20"/>
          <w:szCs w:val="20"/>
          <w:lang w:eastAsia="pt-BR"/>
        </w:rPr>
        <w:t>Tofani</w:t>
      </w:r>
      <w:proofErr w:type="spellEnd"/>
      <w:r w:rsidRPr="00114C91">
        <w:rPr>
          <w:rFonts w:ascii="Verdana" w:hAnsi="Verdana"/>
          <w:sz w:val="20"/>
          <w:szCs w:val="20"/>
          <w:lang w:eastAsia="pt-BR"/>
        </w:rPr>
        <w:t xml:space="preserve">, desenhista do </w:t>
      </w:r>
      <w:proofErr w:type="spellStart"/>
      <w:r w:rsidRPr="00114C91">
        <w:rPr>
          <w:rFonts w:ascii="Verdana" w:hAnsi="Verdana"/>
          <w:iCs/>
          <w:sz w:val="20"/>
          <w:szCs w:val="20"/>
          <w:lang w:eastAsia="pt-BR"/>
        </w:rPr>
        <w:t>Je</w:t>
      </w:r>
      <w:proofErr w:type="spellEnd"/>
      <w:r w:rsidRPr="00114C91">
        <w:rPr>
          <w:rFonts w:ascii="Verdana" w:hAnsi="Verdana"/>
          <w:iCs/>
          <w:sz w:val="20"/>
          <w:szCs w:val="20"/>
          <w:lang w:eastAsia="pt-BR"/>
        </w:rPr>
        <w:t xml:space="preserve"> Sais Tout</w:t>
      </w:r>
      <w:r w:rsidRPr="00114C91">
        <w:rPr>
          <w:rFonts w:ascii="Verdana" w:hAnsi="Verdana"/>
          <w:sz w:val="20"/>
          <w:szCs w:val="20"/>
          <w:lang w:eastAsia="pt-BR"/>
        </w:rPr>
        <w:t>.)</w:t>
      </w:r>
    </w:p>
    <w:p w:rsidR="005911D1" w:rsidRPr="00C76DDF" w:rsidRDefault="005911D1" w:rsidP="00C76DDF">
      <w:pPr>
        <w:widowControl w:val="0"/>
        <w:autoSpaceDE w:val="0"/>
        <w:autoSpaceDN w:val="0"/>
        <w:adjustRightInd w:val="0"/>
        <w:spacing w:after="0" w:line="240" w:lineRule="auto"/>
        <w:jc w:val="right"/>
        <w:rPr>
          <w:rFonts w:ascii="Verdana" w:hAnsi="Verdana"/>
          <w:sz w:val="12"/>
          <w:szCs w:val="12"/>
          <w:lang w:eastAsia="pt-BR"/>
        </w:rPr>
      </w:pPr>
      <w:r w:rsidRPr="00C76DDF">
        <w:rPr>
          <w:rFonts w:ascii="Verdana" w:hAnsi="Verdana"/>
          <w:iCs/>
          <w:sz w:val="12"/>
          <w:szCs w:val="12"/>
          <w:lang w:eastAsia="pt-BR"/>
        </w:rPr>
        <w:t xml:space="preserve">A Ilustração </w:t>
      </w:r>
      <w:proofErr w:type="spellStart"/>
      <w:r w:rsidRPr="00C76DDF">
        <w:rPr>
          <w:rFonts w:ascii="Verdana" w:hAnsi="Verdana"/>
          <w:iCs/>
          <w:sz w:val="12"/>
          <w:szCs w:val="12"/>
          <w:lang w:eastAsia="pt-BR"/>
        </w:rPr>
        <w:t>Brazileira</w:t>
      </w:r>
      <w:proofErr w:type="spellEnd"/>
      <w:r w:rsidRPr="00C76DDF">
        <w:rPr>
          <w:rFonts w:ascii="Verdana" w:hAnsi="Verdana"/>
          <w:sz w:val="12"/>
          <w:szCs w:val="12"/>
          <w:lang w:eastAsia="pt-BR"/>
        </w:rPr>
        <w:t>, n. 2, 15 jun. 1909 (adaptado).</w:t>
      </w:r>
    </w:p>
    <w:p w:rsidR="005911D1" w:rsidRPr="00114C91" w:rsidRDefault="005911D1" w:rsidP="00114C91">
      <w:pPr>
        <w:widowControl w:val="0"/>
        <w:autoSpaceDE w:val="0"/>
        <w:autoSpaceDN w:val="0"/>
        <w:adjustRightInd w:val="0"/>
        <w:spacing w:after="0" w:line="240" w:lineRule="auto"/>
        <w:jc w:val="both"/>
        <w:rPr>
          <w:rFonts w:ascii="Verdana" w:hAnsi="Verdana"/>
          <w:sz w:val="20"/>
          <w:szCs w:val="20"/>
          <w:lang w:eastAsia="pt-BR"/>
        </w:rPr>
      </w:pPr>
    </w:p>
    <w:p w:rsidR="005911D1" w:rsidRDefault="005911D1" w:rsidP="00114C91">
      <w:pPr>
        <w:widowControl w:val="0"/>
        <w:autoSpaceDE w:val="0"/>
        <w:autoSpaceDN w:val="0"/>
        <w:adjustRightInd w:val="0"/>
        <w:spacing w:after="0" w:line="240" w:lineRule="auto"/>
        <w:jc w:val="both"/>
        <w:rPr>
          <w:rFonts w:ascii="Verdana" w:hAnsi="Verdana"/>
          <w:sz w:val="20"/>
          <w:szCs w:val="20"/>
          <w:lang w:eastAsia="pt-BR"/>
        </w:rPr>
      </w:pPr>
    </w:p>
    <w:p w:rsidR="001547AD" w:rsidRDefault="001547AD" w:rsidP="00114C91">
      <w:pPr>
        <w:widowControl w:val="0"/>
        <w:autoSpaceDE w:val="0"/>
        <w:autoSpaceDN w:val="0"/>
        <w:adjustRightInd w:val="0"/>
        <w:spacing w:after="0" w:line="240" w:lineRule="auto"/>
        <w:jc w:val="both"/>
        <w:rPr>
          <w:rFonts w:ascii="Verdana" w:hAnsi="Verdana"/>
          <w:sz w:val="20"/>
          <w:szCs w:val="20"/>
          <w:lang w:eastAsia="pt-BR"/>
        </w:rPr>
      </w:pPr>
    </w:p>
    <w:p w:rsidR="00C76DDF" w:rsidRPr="00114C91" w:rsidRDefault="00C76DDF" w:rsidP="00114C91">
      <w:pPr>
        <w:widowControl w:val="0"/>
        <w:autoSpaceDE w:val="0"/>
        <w:autoSpaceDN w:val="0"/>
        <w:adjustRightInd w:val="0"/>
        <w:spacing w:after="0" w:line="240" w:lineRule="auto"/>
        <w:jc w:val="both"/>
        <w:rPr>
          <w:rFonts w:ascii="Verdana" w:hAnsi="Verdana"/>
          <w:sz w:val="20"/>
          <w:szCs w:val="20"/>
          <w:lang w:eastAsia="pt-BR"/>
        </w:rPr>
      </w:pPr>
    </w:p>
    <w:p w:rsidR="009063E6" w:rsidRPr="00114C91" w:rsidRDefault="005911D1" w:rsidP="00114C91">
      <w:pPr>
        <w:widowControl w:val="0"/>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lastRenderedPageBreak/>
        <w:t>A página do periódico do início do século XX documenta</w:t>
      </w:r>
      <w:r w:rsidR="00256081" w:rsidRPr="00114C91">
        <w:rPr>
          <w:rFonts w:ascii="Verdana" w:hAnsi="Verdana"/>
          <w:sz w:val="20"/>
          <w:szCs w:val="20"/>
          <w:lang w:eastAsia="pt-BR"/>
        </w:rPr>
        <w:t xml:space="preserve"> </w:t>
      </w:r>
      <w:r w:rsidRPr="00114C91">
        <w:rPr>
          <w:rFonts w:ascii="Verdana" w:hAnsi="Verdana"/>
          <w:sz w:val="20"/>
          <w:szCs w:val="20"/>
          <w:lang w:eastAsia="pt-BR"/>
        </w:rPr>
        <w:t>um importante elemento da cultura francesa, que é</w:t>
      </w:r>
      <w:r w:rsidR="00256081" w:rsidRPr="00114C91">
        <w:rPr>
          <w:rFonts w:ascii="Verdana" w:hAnsi="Verdana"/>
          <w:sz w:val="20"/>
          <w:szCs w:val="20"/>
          <w:lang w:eastAsia="pt-BR"/>
        </w:rPr>
        <w:t xml:space="preserve"> </w:t>
      </w:r>
      <w:r w:rsidRPr="00114C91">
        <w:rPr>
          <w:rFonts w:ascii="Verdana" w:hAnsi="Verdana"/>
          <w:sz w:val="20"/>
          <w:szCs w:val="20"/>
          <w:lang w:eastAsia="pt-BR"/>
        </w:rPr>
        <w:t>revelador do papel do Brasil na economia mundial,</w:t>
      </w:r>
      <w:r w:rsidR="00256081" w:rsidRPr="00114C91">
        <w:rPr>
          <w:rFonts w:ascii="Verdana" w:hAnsi="Verdana"/>
          <w:sz w:val="20"/>
          <w:szCs w:val="20"/>
          <w:lang w:eastAsia="pt-BR"/>
        </w:rPr>
        <w:t xml:space="preserve"> </w:t>
      </w:r>
      <w:r w:rsidRPr="00114C91">
        <w:rPr>
          <w:rFonts w:ascii="Verdana" w:hAnsi="Verdana"/>
          <w:sz w:val="20"/>
          <w:szCs w:val="20"/>
          <w:lang w:eastAsia="pt-BR"/>
        </w:rPr>
        <w:t xml:space="preserve">indicado no seguinte aspecto: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565DA8" w:rsidRPr="00114C91">
        <w:rPr>
          <w:rFonts w:ascii="Verdana" w:hAnsi="Verdana"/>
          <w:sz w:val="20"/>
          <w:szCs w:val="20"/>
          <w:lang w:eastAsia="pt-BR"/>
        </w:rPr>
        <w:t>Prestador de serviços gerais.</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741B03" w:rsidRPr="00114C91">
        <w:rPr>
          <w:rFonts w:ascii="Verdana" w:hAnsi="Verdana"/>
          <w:sz w:val="20"/>
          <w:szCs w:val="20"/>
          <w:lang w:eastAsia="pt-BR"/>
        </w:rPr>
        <w:t xml:space="preserve">Exportador de bens industriais.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D0B23" w:rsidRPr="00114C91">
        <w:rPr>
          <w:rFonts w:ascii="Verdana" w:hAnsi="Verdana"/>
          <w:sz w:val="20"/>
          <w:szCs w:val="20"/>
          <w:lang w:eastAsia="pt-BR"/>
        </w:rPr>
        <w:t xml:space="preserve">Importador de padrões estéticos.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E20CF" w:rsidRPr="00114C91">
        <w:rPr>
          <w:rFonts w:ascii="Verdana" w:hAnsi="Verdana"/>
          <w:sz w:val="20"/>
          <w:szCs w:val="20"/>
          <w:lang w:eastAsia="pt-BR"/>
        </w:rPr>
        <w:t>Fornecedor de produtos agrícolas.</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312688" w:rsidRPr="00114C91">
        <w:rPr>
          <w:rFonts w:ascii="Verdana" w:hAnsi="Verdana"/>
          <w:sz w:val="20"/>
          <w:szCs w:val="20"/>
          <w:lang w:eastAsia="pt-BR"/>
        </w:rPr>
        <w:t>Formador de padrões de consumo.</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474B44" w:rsidRPr="00C76DDF" w:rsidRDefault="00091BB3" w:rsidP="00C76DDF">
      <w:pPr>
        <w:spacing w:after="0" w:line="240" w:lineRule="auto"/>
        <w:ind w:left="227" w:hanging="227"/>
        <w:jc w:val="both"/>
        <w:rPr>
          <w:rFonts w:ascii="Verdana" w:hAnsi="Verdana"/>
          <w:sz w:val="16"/>
          <w:szCs w:val="16"/>
          <w:highlight w:val="yellow"/>
          <w:lang w:eastAsia="pt-BR"/>
        </w:rPr>
      </w:pPr>
      <w:proofErr w:type="spellStart"/>
      <w:r w:rsidRPr="00C76DDF">
        <w:rPr>
          <w:rFonts w:ascii="Verdana" w:hAnsi="Verdana"/>
          <w:b/>
          <w:sz w:val="16"/>
          <w:szCs w:val="16"/>
          <w:highlight w:val="yellow"/>
          <w:lang w:val="en-US" w:eastAsia="zh-CN"/>
        </w:rPr>
        <w:t>Resposta</w:t>
      </w:r>
      <w:proofErr w:type="spellEnd"/>
      <w:r w:rsidRPr="00C76DDF">
        <w:rPr>
          <w:rFonts w:ascii="Verdana" w:hAnsi="Verdana"/>
          <w:b/>
          <w:sz w:val="16"/>
          <w:szCs w:val="16"/>
          <w:highlight w:val="yellow"/>
          <w:lang w:val="en-US" w:eastAsia="zh-CN"/>
        </w:rPr>
        <w:t>:</w:t>
      </w:r>
      <w:r w:rsidR="00CB3182" w:rsidRPr="00C76DDF">
        <w:rPr>
          <w:rFonts w:ascii="Verdana" w:hAnsi="Verdana"/>
          <w:sz w:val="16"/>
          <w:szCs w:val="16"/>
          <w:highlight w:val="yellow"/>
          <w:lang w:eastAsia="pt-BR"/>
        </w:rPr>
        <w:t xml:space="preserve"> </w:t>
      </w:r>
      <w:r w:rsidR="00A908C0" w:rsidRPr="00C76DDF">
        <w:rPr>
          <w:rFonts w:ascii="Verdana" w:hAnsi="Verdana"/>
          <w:sz w:val="16"/>
          <w:szCs w:val="16"/>
          <w:highlight w:val="yellow"/>
          <w:lang w:eastAsia="pt-BR"/>
        </w:rPr>
        <w:t>[</w:t>
      </w:r>
      <w:r w:rsidR="00D1674A" w:rsidRPr="00C76DDF">
        <w:rPr>
          <w:rFonts w:ascii="Verdana" w:hAnsi="Verdana"/>
          <w:sz w:val="16"/>
          <w:szCs w:val="16"/>
          <w:highlight w:val="yellow"/>
          <w:lang w:eastAsia="pt-BR"/>
        </w:rPr>
        <w:t>D</w:t>
      </w:r>
      <w:r w:rsidR="00AC683C" w:rsidRPr="00C76DDF">
        <w:rPr>
          <w:rFonts w:ascii="Verdana" w:hAnsi="Verdana"/>
          <w:sz w:val="16"/>
          <w:szCs w:val="16"/>
          <w:highlight w:val="yellow"/>
          <w:lang w:eastAsia="pt-BR"/>
        </w:rPr>
        <w:t>]</w:t>
      </w:r>
    </w:p>
    <w:p w:rsidR="001C7F80" w:rsidRPr="00C76DDF" w:rsidRDefault="001C7F80"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2720FD" w:rsidRPr="00C76DDF" w:rsidRDefault="002720FD" w:rsidP="00114C91">
      <w:pPr>
        <w:widowControl w:val="0"/>
        <w:autoSpaceDE w:val="0"/>
        <w:autoSpaceDN w:val="0"/>
        <w:adjustRightInd w:val="0"/>
        <w:spacing w:after="0" w:line="240" w:lineRule="auto"/>
        <w:jc w:val="both"/>
        <w:rPr>
          <w:rFonts w:ascii="Verdana" w:hAnsi="Verdana"/>
          <w:sz w:val="16"/>
          <w:szCs w:val="16"/>
          <w:lang w:eastAsia="pt-BR"/>
        </w:rPr>
      </w:pPr>
      <w:r w:rsidRPr="00C76DDF">
        <w:rPr>
          <w:rFonts w:ascii="Verdana" w:hAnsi="Verdana"/>
          <w:iCs/>
          <w:sz w:val="16"/>
          <w:szCs w:val="16"/>
          <w:highlight w:val="yellow"/>
          <w:lang w:eastAsia="pt-BR"/>
        </w:rPr>
        <w:t>A França, em especial na era da Belle Époque, caracterizou-se por ser uma exportadora de padrões de consumo e costumes. Ou seja, pessoas mundo afora se inspiravam nos hábitos franceses – como o de consumir o café brasileiro – para moldar seus gostos e costumes.</w:t>
      </w:r>
    </w:p>
    <w:p w:rsidR="002720FD" w:rsidRPr="00114C91" w:rsidRDefault="002720FD" w:rsidP="00114C91">
      <w:pPr>
        <w:widowControl w:val="0"/>
        <w:autoSpaceDE w:val="0"/>
        <w:autoSpaceDN w:val="0"/>
        <w:adjustRightInd w:val="0"/>
        <w:spacing w:after="0" w:line="240" w:lineRule="auto"/>
        <w:jc w:val="both"/>
        <w:rPr>
          <w:rFonts w:ascii="Verdana" w:hAnsi="Verdana"/>
          <w:sz w:val="20"/>
          <w:szCs w:val="20"/>
          <w:lang w:eastAsia="pt-BR"/>
        </w:rPr>
      </w:pPr>
    </w:p>
    <w:p w:rsidR="00B75DAB" w:rsidRPr="00114C91" w:rsidRDefault="00B75DAB" w:rsidP="00114C91">
      <w:pPr>
        <w:spacing w:after="0" w:line="240" w:lineRule="auto"/>
        <w:jc w:val="both"/>
        <w:rPr>
          <w:rFonts w:ascii="Verdana" w:hAnsi="Verdana"/>
          <w:sz w:val="20"/>
          <w:szCs w:val="20"/>
          <w:lang w:eastAsia="zh-CN"/>
        </w:rPr>
      </w:pPr>
    </w:p>
    <w:p w:rsidR="00D02763" w:rsidRPr="00114C91" w:rsidRDefault="00C76DDF" w:rsidP="00114C91">
      <w:pPr>
        <w:widowControl w:val="0"/>
        <w:autoSpaceDE w:val="0"/>
        <w:autoSpaceDN w:val="0"/>
        <w:adjustRightInd w:val="0"/>
        <w:spacing w:after="0" w:line="240" w:lineRule="auto"/>
        <w:jc w:val="both"/>
        <w:rPr>
          <w:rFonts w:ascii="Verdana" w:hAnsi="Verdana"/>
          <w:sz w:val="20"/>
          <w:szCs w:val="20"/>
          <w:shd w:val="clear" w:color="auto" w:fill="FFFFFF"/>
          <w:lang w:eastAsia="pt-BR"/>
        </w:rPr>
      </w:pPr>
      <w:r>
        <w:rPr>
          <w:rFonts w:ascii="Verdana" w:hAnsi="Verdana"/>
          <w:sz w:val="20"/>
          <w:szCs w:val="20"/>
          <w:lang w:eastAsia="zh-CN"/>
        </w:rPr>
        <w:t>0</w:t>
      </w:r>
      <w:r w:rsidR="000D1869" w:rsidRPr="00114C91">
        <w:rPr>
          <w:rFonts w:ascii="Verdana" w:hAnsi="Verdana"/>
          <w:sz w:val="20"/>
          <w:szCs w:val="20"/>
          <w:lang w:eastAsia="zh-CN"/>
        </w:rPr>
        <w:t xml:space="preserve">5. (Enem 2019)  </w:t>
      </w:r>
    </w:p>
    <w:p w:rsidR="00542B1F" w:rsidRPr="00114C91" w:rsidRDefault="00091BB3" w:rsidP="00C76DDF">
      <w:pPr>
        <w:widowControl w:val="0"/>
        <w:autoSpaceDE w:val="0"/>
        <w:autoSpaceDN w:val="0"/>
        <w:adjustRightInd w:val="0"/>
        <w:spacing w:after="0" w:line="240" w:lineRule="auto"/>
        <w:jc w:val="center"/>
        <w:rPr>
          <w:rFonts w:ascii="Verdana" w:hAnsi="Verdana"/>
          <w:sz w:val="20"/>
          <w:szCs w:val="20"/>
          <w:shd w:val="clear" w:color="auto" w:fill="FFFFFF"/>
          <w:lang w:eastAsia="pt-BR"/>
        </w:rPr>
      </w:pPr>
      <w:r w:rsidRPr="00114C91">
        <w:rPr>
          <w:rFonts w:ascii="Verdana" w:hAnsi="Verdana"/>
          <w:noProof/>
          <w:sz w:val="20"/>
          <w:szCs w:val="20"/>
          <w:shd w:val="clear" w:color="auto" w:fill="FFFFFF"/>
          <w:lang w:eastAsia="pt-BR"/>
        </w:rPr>
        <w:drawing>
          <wp:inline distT="0" distB="0" distL="0" distR="0">
            <wp:extent cx="3505200" cy="21621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162175"/>
                    </a:xfrm>
                    <a:prstGeom prst="rect">
                      <a:avLst/>
                    </a:prstGeom>
                    <a:noFill/>
                    <a:ln>
                      <a:noFill/>
                    </a:ln>
                  </pic:spPr>
                </pic:pic>
              </a:graphicData>
            </a:graphic>
          </wp:inline>
        </w:drawing>
      </w:r>
    </w:p>
    <w:p w:rsidR="00592A75" w:rsidRPr="00114C91" w:rsidRDefault="00592A75" w:rsidP="00114C91">
      <w:pPr>
        <w:widowControl w:val="0"/>
        <w:autoSpaceDE w:val="0"/>
        <w:autoSpaceDN w:val="0"/>
        <w:adjustRightInd w:val="0"/>
        <w:spacing w:after="0" w:line="240" w:lineRule="auto"/>
        <w:jc w:val="both"/>
        <w:rPr>
          <w:rFonts w:ascii="Verdana" w:hAnsi="Verdana"/>
          <w:sz w:val="20"/>
          <w:szCs w:val="20"/>
          <w:shd w:val="clear" w:color="auto" w:fill="FFFFFF"/>
          <w:lang w:eastAsia="pt-BR"/>
        </w:rPr>
      </w:pPr>
    </w:p>
    <w:p w:rsidR="009063E6" w:rsidRPr="00114C91" w:rsidRDefault="00133158" w:rsidP="00114C91">
      <w:pPr>
        <w:widowControl w:val="0"/>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shd w:val="clear" w:color="auto" w:fill="FFFFFF"/>
          <w:lang w:eastAsia="pt-BR"/>
        </w:rPr>
        <w:t xml:space="preserve">No Hemisfério Sul, a sequência latitudinal dos desertos representada na imagem sofre uma interrupção no Brasil devido à seguinte razão: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F06AB3" w:rsidRPr="00114C91">
        <w:rPr>
          <w:rFonts w:ascii="Verdana" w:hAnsi="Verdana"/>
          <w:sz w:val="20"/>
          <w:szCs w:val="20"/>
          <w:shd w:val="clear" w:color="auto" w:fill="FFFFFF"/>
          <w:lang w:eastAsia="pt-BR"/>
        </w:rPr>
        <w:t>Existência de superfícies de intensa refletividade.</w:t>
      </w:r>
      <w:r w:rsidR="00F06AB3" w:rsidRPr="00114C91">
        <w:rPr>
          <w:rFonts w:ascii="Verdana" w:hAnsi="Verdana"/>
          <w:sz w:val="20"/>
          <w:szCs w:val="20"/>
          <w:lang w:eastAsia="pt-BR"/>
        </w:rPr>
        <w:t xml:space="preserve">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C151C3" w:rsidRPr="00114C91">
        <w:rPr>
          <w:rFonts w:ascii="Verdana" w:hAnsi="Verdana"/>
          <w:sz w:val="20"/>
          <w:szCs w:val="20"/>
          <w:shd w:val="clear" w:color="auto" w:fill="FFFFFF"/>
          <w:lang w:eastAsia="pt-BR"/>
        </w:rPr>
        <w:t>Preponderância de altas pressões atmosféricas.</w:t>
      </w:r>
      <w:r w:rsidR="00C151C3" w:rsidRPr="00114C91">
        <w:rPr>
          <w:rFonts w:ascii="Verdana" w:hAnsi="Verdana"/>
          <w:sz w:val="20"/>
          <w:szCs w:val="20"/>
          <w:lang w:eastAsia="pt-BR"/>
        </w:rPr>
        <w:t xml:space="preserve">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AA1FCB" w:rsidRPr="00114C91">
        <w:rPr>
          <w:rFonts w:ascii="Verdana" w:hAnsi="Verdana"/>
          <w:sz w:val="20"/>
          <w:szCs w:val="20"/>
          <w:shd w:val="clear" w:color="auto" w:fill="FFFFFF"/>
          <w:lang w:eastAsia="pt-BR"/>
        </w:rPr>
        <w:t>Influência de umidade das áreas florestais.</w:t>
      </w:r>
      <w:r w:rsidR="00AA1FCB" w:rsidRPr="00114C91">
        <w:rPr>
          <w:rFonts w:ascii="Verdana" w:hAnsi="Verdana"/>
          <w:sz w:val="20"/>
          <w:szCs w:val="20"/>
          <w:lang w:eastAsia="pt-BR"/>
        </w:rPr>
        <w:t xml:space="preserve">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591BD1" w:rsidRPr="00114C91">
        <w:rPr>
          <w:rFonts w:ascii="Verdana" w:hAnsi="Verdana"/>
          <w:sz w:val="20"/>
          <w:szCs w:val="20"/>
          <w:shd w:val="clear" w:color="auto" w:fill="FFFFFF"/>
          <w:lang w:eastAsia="pt-BR"/>
        </w:rPr>
        <w:t>Predomínio de correntes marinhas frias.</w:t>
      </w:r>
      <w:r w:rsidR="00591BD1" w:rsidRPr="00114C91">
        <w:rPr>
          <w:rFonts w:ascii="Verdana" w:hAnsi="Verdana"/>
          <w:sz w:val="20"/>
          <w:szCs w:val="20"/>
          <w:lang w:eastAsia="pt-BR"/>
        </w:rPr>
        <w:t xml:space="preserve"> </w:t>
      </w:r>
      <w:r w:rsidR="00474B44"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9D4B72" w:rsidRPr="00114C91">
        <w:rPr>
          <w:rFonts w:ascii="Verdana" w:hAnsi="Verdana"/>
          <w:sz w:val="20"/>
          <w:szCs w:val="20"/>
          <w:shd w:val="clear" w:color="auto" w:fill="FFFFFF"/>
          <w:lang w:eastAsia="pt-BR"/>
        </w:rPr>
        <w:t>Ausência de massas de ar continentais.</w:t>
      </w:r>
      <w:r w:rsidR="00474B44" w:rsidRPr="00114C91">
        <w:rPr>
          <w:rFonts w:ascii="Verdana" w:hAnsi="Verdana"/>
          <w:sz w:val="20"/>
          <w:szCs w:val="20"/>
          <w:shd w:val="clear" w:color="auto" w:fill="FFFFFF"/>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474B44" w:rsidRPr="00F405AD" w:rsidRDefault="00091BB3" w:rsidP="00C76DDF">
      <w:pPr>
        <w:spacing w:after="0" w:line="240" w:lineRule="auto"/>
        <w:ind w:left="227" w:hanging="227"/>
        <w:jc w:val="both"/>
        <w:rPr>
          <w:rFonts w:ascii="Verdana" w:hAnsi="Verdana"/>
          <w:sz w:val="16"/>
          <w:szCs w:val="16"/>
          <w:highlight w:val="yellow"/>
          <w:shd w:val="clear" w:color="auto" w:fill="FFFFFF"/>
          <w:lang w:eastAsia="pt-BR"/>
        </w:rPr>
      </w:pPr>
      <w:proofErr w:type="spellStart"/>
      <w:r w:rsidRPr="00F405AD">
        <w:rPr>
          <w:rFonts w:ascii="Verdana" w:hAnsi="Verdana"/>
          <w:b/>
          <w:sz w:val="16"/>
          <w:szCs w:val="16"/>
          <w:highlight w:val="yellow"/>
          <w:lang w:val="en-US" w:eastAsia="zh-CN"/>
        </w:rPr>
        <w:t>Resposta</w:t>
      </w:r>
      <w:proofErr w:type="spellEnd"/>
      <w:r w:rsidRPr="00F405AD">
        <w:rPr>
          <w:rFonts w:ascii="Verdana" w:hAnsi="Verdana"/>
          <w:b/>
          <w:sz w:val="16"/>
          <w:szCs w:val="16"/>
          <w:highlight w:val="yellow"/>
          <w:lang w:val="en-US" w:eastAsia="zh-CN"/>
        </w:rPr>
        <w:t>:</w:t>
      </w:r>
      <w:r w:rsidR="00C76DDF" w:rsidRPr="00F405AD">
        <w:rPr>
          <w:rFonts w:ascii="Verdana" w:hAnsi="Verdana"/>
          <w:sz w:val="16"/>
          <w:szCs w:val="16"/>
          <w:highlight w:val="yellow"/>
          <w:lang w:val="en-US" w:eastAsia="zh-CN"/>
        </w:rPr>
        <w:t xml:space="preserve"> </w:t>
      </w:r>
      <w:r w:rsidR="007425A1" w:rsidRPr="00F405AD">
        <w:rPr>
          <w:rFonts w:ascii="Verdana" w:hAnsi="Verdana"/>
          <w:sz w:val="16"/>
          <w:szCs w:val="16"/>
          <w:highlight w:val="yellow"/>
          <w:shd w:val="clear" w:color="auto" w:fill="FFFFFF"/>
          <w:lang w:eastAsia="pt-BR"/>
        </w:rPr>
        <w:t>[C]</w:t>
      </w:r>
    </w:p>
    <w:p w:rsidR="00B82B2D" w:rsidRPr="00F405AD" w:rsidRDefault="00B82B2D" w:rsidP="00114C91">
      <w:pPr>
        <w:widowControl w:val="0"/>
        <w:autoSpaceDE w:val="0"/>
        <w:autoSpaceDN w:val="0"/>
        <w:adjustRightInd w:val="0"/>
        <w:spacing w:after="0" w:line="240" w:lineRule="auto"/>
        <w:jc w:val="both"/>
        <w:rPr>
          <w:rFonts w:ascii="Verdana" w:hAnsi="Verdana"/>
          <w:sz w:val="16"/>
          <w:szCs w:val="16"/>
          <w:highlight w:val="yellow"/>
          <w:shd w:val="clear" w:color="auto" w:fill="FFFFFF"/>
          <w:lang w:eastAsia="pt-BR"/>
        </w:rPr>
      </w:pPr>
    </w:p>
    <w:p w:rsidR="009063E6" w:rsidRDefault="00C76DDF" w:rsidP="00114C91">
      <w:pPr>
        <w:widowControl w:val="0"/>
        <w:autoSpaceDE w:val="0"/>
        <w:autoSpaceDN w:val="0"/>
        <w:adjustRightInd w:val="0"/>
        <w:spacing w:after="0" w:line="240" w:lineRule="auto"/>
        <w:jc w:val="both"/>
        <w:rPr>
          <w:rFonts w:ascii="Verdana" w:hAnsi="Verdana"/>
          <w:sz w:val="16"/>
          <w:szCs w:val="16"/>
          <w:lang w:eastAsia="pt-BR"/>
        </w:rPr>
      </w:pPr>
      <w:r w:rsidRPr="00F405AD">
        <w:rPr>
          <w:rFonts w:ascii="Verdana" w:hAnsi="Verdana"/>
          <w:sz w:val="16"/>
          <w:szCs w:val="16"/>
          <w:highlight w:val="yellow"/>
          <w:lang w:eastAsia="pt-BR"/>
        </w:rPr>
        <w:t>A</w:t>
      </w:r>
      <w:r w:rsidR="00B82B2D" w:rsidRPr="00F405AD">
        <w:rPr>
          <w:rFonts w:ascii="Verdana" w:hAnsi="Verdana"/>
          <w:sz w:val="16"/>
          <w:szCs w:val="16"/>
          <w:highlight w:val="yellow"/>
          <w:lang w:eastAsia="pt-BR"/>
        </w:rPr>
        <w:t xml:space="preserve"> sequência latitudinal dos desertos coincide com as zonas </w:t>
      </w:r>
      <w:proofErr w:type="spellStart"/>
      <w:r w:rsidR="00B82B2D" w:rsidRPr="00F405AD">
        <w:rPr>
          <w:rFonts w:ascii="Verdana" w:hAnsi="Verdana"/>
          <w:sz w:val="16"/>
          <w:szCs w:val="16"/>
          <w:highlight w:val="yellow"/>
          <w:lang w:eastAsia="pt-BR"/>
        </w:rPr>
        <w:t>anticiclonais</w:t>
      </w:r>
      <w:proofErr w:type="spellEnd"/>
      <w:r w:rsidR="00B82B2D" w:rsidRPr="00F405AD">
        <w:rPr>
          <w:rFonts w:ascii="Verdana" w:hAnsi="Verdana"/>
          <w:sz w:val="16"/>
          <w:szCs w:val="16"/>
          <w:highlight w:val="yellow"/>
          <w:lang w:eastAsia="pt-BR"/>
        </w:rPr>
        <w:t xml:space="preserve"> cujo ar, mais resfriado e seco absorve a umidade da região, contudo, no caso do Brasil, a atuação da massa Equatorial Continental, quente e úmida em razão de sua origem sobre a área de intensa evapotranspiração da floresta, interrompe o fluxo de ar seco.</w:t>
      </w:r>
      <w:r w:rsidR="00B82B2D" w:rsidRPr="00F405AD">
        <w:rPr>
          <w:rFonts w:ascii="Verdana" w:hAnsi="Verdana"/>
          <w:sz w:val="16"/>
          <w:szCs w:val="16"/>
          <w:lang w:eastAsia="pt-BR"/>
        </w:rPr>
        <w:t xml:space="preserve"> </w:t>
      </w:r>
    </w:p>
    <w:p w:rsidR="00F405AD" w:rsidRDefault="00F405AD" w:rsidP="00114C91">
      <w:pPr>
        <w:widowControl w:val="0"/>
        <w:autoSpaceDE w:val="0"/>
        <w:autoSpaceDN w:val="0"/>
        <w:adjustRightInd w:val="0"/>
        <w:spacing w:after="0" w:line="240" w:lineRule="auto"/>
        <w:jc w:val="both"/>
        <w:rPr>
          <w:rFonts w:ascii="Verdana" w:hAnsi="Verdana"/>
          <w:sz w:val="16"/>
          <w:szCs w:val="16"/>
          <w:lang w:eastAsia="pt-BR"/>
        </w:rPr>
      </w:pPr>
    </w:p>
    <w:p w:rsidR="00F405AD" w:rsidRDefault="00F405AD" w:rsidP="00114C91">
      <w:pPr>
        <w:widowControl w:val="0"/>
        <w:autoSpaceDE w:val="0"/>
        <w:autoSpaceDN w:val="0"/>
        <w:adjustRightInd w:val="0"/>
        <w:spacing w:after="0" w:line="240" w:lineRule="auto"/>
        <w:jc w:val="both"/>
        <w:rPr>
          <w:rFonts w:ascii="Verdana" w:hAnsi="Verdana"/>
          <w:sz w:val="16"/>
          <w:szCs w:val="16"/>
          <w:lang w:eastAsia="pt-BR"/>
        </w:rPr>
      </w:pPr>
    </w:p>
    <w:p w:rsidR="00D34E46" w:rsidRDefault="00F405AD" w:rsidP="00114C91">
      <w:pPr>
        <w:spacing w:after="0" w:line="240" w:lineRule="auto"/>
        <w:jc w:val="both"/>
        <w:rPr>
          <w:rFonts w:ascii="Verdana" w:hAnsi="Verdana"/>
          <w:sz w:val="20"/>
          <w:szCs w:val="20"/>
          <w:lang w:eastAsia="pt-BR"/>
        </w:rPr>
      </w:pPr>
      <w:r>
        <w:rPr>
          <w:rFonts w:ascii="Verdana" w:hAnsi="Verdana"/>
          <w:sz w:val="20"/>
          <w:szCs w:val="20"/>
          <w:lang w:eastAsia="zh-CN"/>
        </w:rPr>
        <w:t>0</w:t>
      </w:r>
      <w:r w:rsidR="000D1869" w:rsidRPr="00114C91">
        <w:rPr>
          <w:rFonts w:ascii="Verdana" w:hAnsi="Verdana"/>
          <w:sz w:val="20"/>
          <w:szCs w:val="20"/>
          <w:lang w:eastAsia="zh-CN"/>
        </w:rPr>
        <w:t>6. (Enem 2018</w:t>
      </w:r>
      <w:r w:rsidRPr="00114C91">
        <w:rPr>
          <w:rFonts w:ascii="Verdana" w:hAnsi="Verdana"/>
          <w:sz w:val="20"/>
          <w:szCs w:val="20"/>
          <w:lang w:eastAsia="zh-CN"/>
        </w:rPr>
        <w:t>) Uma</w:t>
      </w:r>
      <w:r w:rsidR="00D34E46" w:rsidRPr="00114C91">
        <w:rPr>
          <w:rFonts w:ascii="Verdana" w:hAnsi="Verdana"/>
          <w:sz w:val="20"/>
          <w:szCs w:val="20"/>
          <w:lang w:eastAsia="pt-BR"/>
        </w:rPr>
        <w:t xml:space="preserve"> pesquisa realizada por Carolina Levis, especialista em ecologia do Instituto Nacional de Pesquisas da Amazônia, e publicada na revista Science, demonstra que as espécies vegetais domesticadas pelas civilizações pré-colombianas são as mais dominantes. </w:t>
      </w:r>
    </w:p>
    <w:p w:rsidR="00F405AD" w:rsidRPr="00114C91" w:rsidRDefault="00F405AD" w:rsidP="00114C91">
      <w:pPr>
        <w:spacing w:after="0" w:line="240" w:lineRule="auto"/>
        <w:jc w:val="both"/>
        <w:rPr>
          <w:rFonts w:ascii="Verdana" w:hAnsi="Verdana"/>
          <w:sz w:val="20"/>
          <w:szCs w:val="20"/>
          <w:lang w:eastAsia="pt-BR"/>
        </w:rPr>
      </w:pPr>
    </w:p>
    <w:p w:rsidR="00D34E46" w:rsidRPr="00114C91" w:rsidRDefault="00D34E46" w:rsidP="00114C91">
      <w:pPr>
        <w:spacing w:after="0" w:line="240" w:lineRule="auto"/>
        <w:jc w:val="both"/>
        <w:rPr>
          <w:rFonts w:ascii="Verdana" w:hAnsi="Verdana"/>
          <w:sz w:val="20"/>
          <w:szCs w:val="20"/>
          <w:lang w:eastAsia="pt-BR"/>
        </w:rPr>
      </w:pPr>
      <w:r w:rsidRPr="00114C91">
        <w:rPr>
          <w:rFonts w:ascii="Verdana" w:hAnsi="Verdana"/>
          <w:sz w:val="20"/>
          <w:szCs w:val="20"/>
          <w:lang w:eastAsia="pt-BR"/>
        </w:rPr>
        <w:t xml:space="preserve">“A domesticação de plantas na floresta começou há mais de 8.000 anos. Primeiro eram selecionadas as plantas com características que poderiam ser úteis ao homem e em um segundo momento era feita a propagação dessas espécies. Começaram a cultivá-las em pátios e jardins, por meio de um processo quase intuitivo de seleção”. </w:t>
      </w:r>
    </w:p>
    <w:p w:rsidR="00D34E46" w:rsidRPr="00F405AD" w:rsidRDefault="00D34E46" w:rsidP="00F405AD">
      <w:pPr>
        <w:spacing w:after="0" w:line="240" w:lineRule="auto"/>
        <w:jc w:val="right"/>
        <w:rPr>
          <w:rFonts w:ascii="Verdana" w:hAnsi="Verdana"/>
          <w:sz w:val="12"/>
          <w:szCs w:val="12"/>
          <w:lang w:eastAsia="pt-BR"/>
        </w:rPr>
      </w:pPr>
      <w:r w:rsidRPr="00F405AD">
        <w:rPr>
          <w:rFonts w:ascii="Verdana" w:hAnsi="Verdana"/>
          <w:sz w:val="12"/>
          <w:szCs w:val="12"/>
          <w:lang w:eastAsia="pt-BR"/>
        </w:rPr>
        <w:t xml:space="preserve">OLIVEIRA, J. Indígenas foram os primeiros a alterar o ecossistema da Amazônia.  Disponível em: https://brasil.elpais.com. Acesso em: 11 dez. 2017 (adaptado). </w:t>
      </w:r>
    </w:p>
    <w:p w:rsidR="009063E6" w:rsidRPr="00114C91" w:rsidRDefault="00D34E46" w:rsidP="00114C91">
      <w:pPr>
        <w:spacing w:after="0" w:line="240" w:lineRule="auto"/>
        <w:jc w:val="both"/>
        <w:rPr>
          <w:rFonts w:ascii="Verdana" w:hAnsi="Verdana"/>
          <w:sz w:val="20"/>
          <w:szCs w:val="20"/>
          <w:lang w:eastAsia="pt-BR"/>
        </w:rPr>
      </w:pPr>
      <w:r w:rsidRPr="00114C91">
        <w:rPr>
          <w:rFonts w:ascii="Verdana" w:hAnsi="Verdana"/>
          <w:sz w:val="20"/>
          <w:szCs w:val="20"/>
          <w:lang w:eastAsia="pt-BR"/>
        </w:rPr>
        <w:lastRenderedPageBreak/>
        <w:t xml:space="preserve">O texto apresenta um novo olhar sobre a configuração da Floresta Amazônica por romper com a ideia de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8F7F26" w:rsidRPr="00114C91">
        <w:rPr>
          <w:rFonts w:ascii="Verdana" w:hAnsi="Verdana"/>
          <w:sz w:val="20"/>
          <w:szCs w:val="20"/>
          <w:lang w:eastAsia="pt-BR"/>
        </w:rPr>
        <w:t xml:space="preserve">primazia de saberes locais.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8C63AF" w:rsidRPr="00114C91">
        <w:rPr>
          <w:rFonts w:ascii="Verdana" w:hAnsi="Verdana"/>
          <w:sz w:val="20"/>
          <w:szCs w:val="20"/>
          <w:lang w:eastAsia="pt-BR"/>
        </w:rPr>
        <w:t xml:space="preserve">ausência de ação antrópica.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D50CDB" w:rsidRPr="00114C91">
        <w:rPr>
          <w:rFonts w:ascii="Verdana" w:hAnsi="Verdana"/>
          <w:sz w:val="20"/>
          <w:szCs w:val="20"/>
          <w:lang w:eastAsia="pt-BR"/>
        </w:rPr>
        <w:t xml:space="preserve">insuficiência de recursos naturais.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AA4299" w:rsidRPr="00114C91">
        <w:rPr>
          <w:rFonts w:ascii="Verdana" w:hAnsi="Verdana"/>
          <w:sz w:val="20"/>
          <w:szCs w:val="20"/>
          <w:lang w:eastAsia="pt-BR"/>
        </w:rPr>
        <w:t xml:space="preserve">necessidade de manejo ambiental.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D60717" w:rsidRPr="00114C91">
        <w:rPr>
          <w:rFonts w:ascii="Verdana" w:hAnsi="Verdana"/>
          <w:sz w:val="20"/>
          <w:szCs w:val="20"/>
          <w:lang w:eastAsia="pt-BR"/>
        </w:rPr>
        <w:t xml:space="preserve">predominância de práticas agropecuárias.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8D1156" w:rsidRPr="00F405AD" w:rsidRDefault="00091BB3" w:rsidP="00F405AD">
      <w:pPr>
        <w:spacing w:after="0" w:line="240" w:lineRule="auto"/>
        <w:ind w:left="227" w:hanging="227"/>
        <w:jc w:val="both"/>
        <w:rPr>
          <w:rFonts w:ascii="Verdana" w:hAnsi="Verdana"/>
          <w:sz w:val="16"/>
          <w:szCs w:val="16"/>
          <w:highlight w:val="yellow"/>
          <w:lang w:eastAsia="pt-BR"/>
        </w:rPr>
      </w:pPr>
      <w:proofErr w:type="spellStart"/>
      <w:r w:rsidRPr="00F405AD">
        <w:rPr>
          <w:rFonts w:ascii="Verdana" w:hAnsi="Verdana"/>
          <w:b/>
          <w:sz w:val="16"/>
          <w:szCs w:val="16"/>
          <w:highlight w:val="yellow"/>
          <w:lang w:val="en-US" w:eastAsia="zh-CN"/>
        </w:rPr>
        <w:t>Resposta</w:t>
      </w:r>
      <w:proofErr w:type="spellEnd"/>
      <w:r w:rsidRPr="00F405AD">
        <w:rPr>
          <w:rFonts w:ascii="Verdana" w:hAnsi="Verdana"/>
          <w:b/>
          <w:sz w:val="16"/>
          <w:szCs w:val="16"/>
          <w:highlight w:val="yellow"/>
          <w:lang w:val="en-US" w:eastAsia="zh-CN"/>
        </w:rPr>
        <w:t>:</w:t>
      </w:r>
      <w:r w:rsidR="00F405AD" w:rsidRPr="00F405AD">
        <w:rPr>
          <w:rFonts w:ascii="Verdana" w:hAnsi="Verdana"/>
          <w:b/>
          <w:sz w:val="16"/>
          <w:szCs w:val="16"/>
          <w:highlight w:val="yellow"/>
          <w:lang w:val="en-US" w:eastAsia="zh-CN"/>
        </w:rPr>
        <w:t xml:space="preserve"> </w:t>
      </w:r>
      <w:r w:rsidR="008D1156" w:rsidRPr="00F405AD">
        <w:rPr>
          <w:rFonts w:ascii="Verdana" w:hAnsi="Verdana"/>
          <w:sz w:val="16"/>
          <w:szCs w:val="16"/>
          <w:highlight w:val="yellow"/>
          <w:lang w:eastAsia="pt-BR"/>
        </w:rPr>
        <w:t>[B]</w:t>
      </w:r>
    </w:p>
    <w:p w:rsidR="00592A75" w:rsidRPr="00F405AD" w:rsidRDefault="00592A75" w:rsidP="00114C91">
      <w:pPr>
        <w:widowControl w:val="0"/>
        <w:autoSpaceDE w:val="0"/>
        <w:autoSpaceDN w:val="0"/>
        <w:adjustRightInd w:val="0"/>
        <w:spacing w:after="0" w:line="240" w:lineRule="auto"/>
        <w:jc w:val="both"/>
        <w:rPr>
          <w:rFonts w:ascii="Verdana" w:hAnsi="Verdana"/>
          <w:b/>
          <w:sz w:val="16"/>
          <w:szCs w:val="16"/>
          <w:highlight w:val="yellow"/>
          <w:lang w:eastAsia="pt-BR"/>
        </w:rPr>
      </w:pPr>
    </w:p>
    <w:p w:rsidR="009063E6" w:rsidRPr="00114C91" w:rsidRDefault="00F405AD" w:rsidP="00114C91">
      <w:pPr>
        <w:widowControl w:val="0"/>
        <w:autoSpaceDE w:val="0"/>
        <w:autoSpaceDN w:val="0"/>
        <w:adjustRightInd w:val="0"/>
        <w:spacing w:after="0" w:line="240" w:lineRule="auto"/>
        <w:jc w:val="both"/>
        <w:rPr>
          <w:rFonts w:ascii="Verdana" w:hAnsi="Verdana" w:cs="Times New Roman"/>
          <w:sz w:val="20"/>
          <w:szCs w:val="20"/>
          <w:lang w:eastAsia="pt-BR"/>
        </w:rPr>
      </w:pPr>
      <w:r w:rsidRPr="00F405AD">
        <w:rPr>
          <w:rFonts w:ascii="Verdana" w:hAnsi="Verdana"/>
          <w:sz w:val="16"/>
          <w:szCs w:val="16"/>
          <w:highlight w:val="yellow"/>
          <w:lang w:eastAsia="pt-BR"/>
        </w:rPr>
        <w:t>O</w:t>
      </w:r>
      <w:r w:rsidR="00612D7A" w:rsidRPr="00F405AD">
        <w:rPr>
          <w:rFonts w:ascii="Verdana" w:hAnsi="Verdana"/>
          <w:sz w:val="16"/>
          <w:szCs w:val="16"/>
          <w:highlight w:val="yellow"/>
          <w:lang w:eastAsia="pt-BR"/>
        </w:rPr>
        <w:t xml:space="preserve"> texto relata a seleção de espécies feita por civilizações pré-colombianas, atestando a ação antrópica na formação da floresta.</w:t>
      </w:r>
      <w:r w:rsidR="00612D7A" w:rsidRPr="00114C91">
        <w:rPr>
          <w:rFonts w:ascii="Verdana" w:hAnsi="Verdana"/>
          <w:sz w:val="20"/>
          <w:szCs w:val="20"/>
          <w:lang w:eastAsia="pt-BR"/>
        </w:rPr>
        <w:t xml:space="preserve"> </w:t>
      </w:r>
    </w:p>
    <w:p w:rsidR="009063E6" w:rsidRPr="00114C91" w:rsidRDefault="009063E6" w:rsidP="00114C91">
      <w:pPr>
        <w:widowControl w:val="0"/>
        <w:autoSpaceDE w:val="0"/>
        <w:autoSpaceDN w:val="0"/>
        <w:adjustRightInd w:val="0"/>
        <w:spacing w:after="0" w:line="240" w:lineRule="auto"/>
        <w:jc w:val="both"/>
        <w:rPr>
          <w:rFonts w:ascii="Verdana" w:hAnsi="Verdana" w:cs="Times New Roman"/>
          <w:sz w:val="20"/>
          <w:szCs w:val="20"/>
          <w:lang w:eastAsia="pt-BR"/>
        </w:rPr>
      </w:pPr>
    </w:p>
    <w:p w:rsidR="00B75DAB" w:rsidRPr="00114C91" w:rsidRDefault="00A50CB2" w:rsidP="00114C91">
      <w:pPr>
        <w:spacing w:after="0" w:line="240" w:lineRule="auto"/>
        <w:jc w:val="both"/>
        <w:rPr>
          <w:rFonts w:ascii="Verdana" w:hAnsi="Verdana"/>
          <w:sz w:val="20"/>
          <w:szCs w:val="20"/>
          <w:lang w:eastAsia="zh-CN"/>
        </w:rPr>
      </w:pPr>
      <w:r w:rsidRPr="00114C91">
        <w:rPr>
          <w:rFonts w:ascii="Verdana" w:hAnsi="Verdana"/>
          <w:sz w:val="20"/>
          <w:szCs w:val="20"/>
          <w:lang w:eastAsia="zh-CN"/>
        </w:rPr>
        <w:t xml:space="preserve"> </w:t>
      </w:r>
    </w:p>
    <w:p w:rsidR="00535017" w:rsidRPr="00114C91" w:rsidRDefault="00F405AD" w:rsidP="00114C91">
      <w:pPr>
        <w:autoSpaceDE w:val="0"/>
        <w:autoSpaceDN w:val="0"/>
        <w:adjustRightInd w:val="0"/>
        <w:spacing w:after="0" w:line="240" w:lineRule="auto"/>
        <w:jc w:val="both"/>
        <w:rPr>
          <w:rFonts w:ascii="Verdana" w:hAnsi="Verdana"/>
          <w:sz w:val="20"/>
          <w:szCs w:val="20"/>
          <w:lang w:eastAsia="pt-BR"/>
        </w:rPr>
      </w:pPr>
      <w:r>
        <w:rPr>
          <w:rFonts w:ascii="Verdana" w:hAnsi="Verdana"/>
          <w:sz w:val="20"/>
          <w:szCs w:val="20"/>
          <w:lang w:eastAsia="zh-CN"/>
        </w:rPr>
        <w:t>0</w:t>
      </w:r>
      <w:r w:rsidR="000D1869" w:rsidRPr="00114C91">
        <w:rPr>
          <w:rFonts w:ascii="Verdana" w:hAnsi="Verdana"/>
          <w:sz w:val="20"/>
          <w:szCs w:val="20"/>
          <w:lang w:eastAsia="zh-CN"/>
        </w:rPr>
        <w:t xml:space="preserve">7. (Enem 2017)  </w:t>
      </w:r>
      <w:r w:rsidR="00535017" w:rsidRPr="00114C91">
        <w:rPr>
          <w:rFonts w:ascii="Verdana" w:hAnsi="Verdana"/>
          <w:sz w:val="20"/>
          <w:szCs w:val="20"/>
          <w:lang w:eastAsia="pt-BR"/>
        </w:rPr>
        <w:t>A configuração do espaço urbano da região do Entorno do Distrito Federal assemelha-se às demais aglomerações urbanas e regiões metropolitanas do pais, onde é facilmente identificável a constituição de um centro dinâmico e desenvolvido, onde se concentram as oportunidades de trabalho e os principais serviços, e a constituição de uma região periférica concentradora de população de baixa renda, com acesso restrito às principais atividades com capacidade de acumulação e produtividade, e aos serviços sociais e infraestrutura básica.</w:t>
      </w:r>
    </w:p>
    <w:p w:rsidR="00535017" w:rsidRPr="00F405AD" w:rsidRDefault="00535017" w:rsidP="00F405AD">
      <w:pPr>
        <w:autoSpaceDE w:val="0"/>
        <w:autoSpaceDN w:val="0"/>
        <w:adjustRightInd w:val="0"/>
        <w:spacing w:after="0" w:line="240" w:lineRule="auto"/>
        <w:jc w:val="right"/>
        <w:rPr>
          <w:rFonts w:ascii="Verdana" w:hAnsi="Verdana"/>
          <w:sz w:val="12"/>
          <w:szCs w:val="12"/>
          <w:lang w:eastAsia="pt-BR"/>
        </w:rPr>
      </w:pPr>
      <w:r w:rsidRPr="00F405AD">
        <w:rPr>
          <w:rFonts w:ascii="Verdana" w:hAnsi="Verdana"/>
          <w:sz w:val="12"/>
          <w:szCs w:val="12"/>
          <w:lang w:eastAsia="pt-BR"/>
        </w:rPr>
        <w:t xml:space="preserve">CAIADO, M. C. A migração </w:t>
      </w:r>
      <w:proofErr w:type="spellStart"/>
      <w:r w:rsidRPr="00F405AD">
        <w:rPr>
          <w:rFonts w:ascii="Verdana" w:hAnsi="Verdana"/>
          <w:sz w:val="12"/>
          <w:szCs w:val="12"/>
          <w:lang w:eastAsia="pt-BR"/>
        </w:rPr>
        <w:t>intrametropolitana</w:t>
      </w:r>
      <w:proofErr w:type="spellEnd"/>
      <w:r w:rsidRPr="00F405AD">
        <w:rPr>
          <w:rFonts w:ascii="Verdana" w:hAnsi="Verdana"/>
          <w:sz w:val="12"/>
          <w:szCs w:val="12"/>
          <w:lang w:eastAsia="pt-BR"/>
        </w:rPr>
        <w:t xml:space="preserve"> e o processo de estruturação do espaço da Região Integrada de Desenvolvimento do Distrito Federal e Entorno. In: HOGAN, D. J. et al. (Org.). </w:t>
      </w:r>
      <w:r w:rsidRPr="00F405AD">
        <w:rPr>
          <w:rFonts w:ascii="Verdana" w:hAnsi="Verdana"/>
          <w:bCs/>
          <w:sz w:val="12"/>
          <w:szCs w:val="12"/>
          <w:lang w:eastAsia="pt-BR"/>
        </w:rPr>
        <w:t>Migração e ambiente nas aglomerações urbanas</w:t>
      </w:r>
      <w:r w:rsidRPr="00F405AD">
        <w:rPr>
          <w:rFonts w:ascii="Verdana" w:hAnsi="Verdana"/>
          <w:sz w:val="12"/>
          <w:szCs w:val="12"/>
          <w:lang w:eastAsia="pt-BR"/>
        </w:rPr>
        <w:t xml:space="preserve">. Campinas: </w:t>
      </w:r>
      <w:proofErr w:type="spellStart"/>
      <w:r w:rsidRPr="00F405AD">
        <w:rPr>
          <w:rFonts w:ascii="Verdana" w:hAnsi="Verdana"/>
          <w:sz w:val="12"/>
          <w:szCs w:val="12"/>
          <w:lang w:eastAsia="pt-BR"/>
        </w:rPr>
        <w:t>Nepo</w:t>
      </w:r>
      <w:proofErr w:type="spellEnd"/>
      <w:r w:rsidRPr="00F405AD">
        <w:rPr>
          <w:rFonts w:ascii="Verdana" w:hAnsi="Verdana"/>
          <w:sz w:val="12"/>
          <w:szCs w:val="12"/>
          <w:lang w:eastAsia="pt-BR"/>
        </w:rPr>
        <w:t>/Unicamp, 2002.</w:t>
      </w:r>
    </w:p>
    <w:p w:rsidR="009063E6" w:rsidRPr="00114C91" w:rsidRDefault="00535017" w:rsidP="00114C91">
      <w:pPr>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A organização interna do aglomerado urbano descrito é resultado da ocorrência do processo de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727B8" w:rsidRPr="00114C91">
        <w:rPr>
          <w:rFonts w:ascii="Verdana" w:hAnsi="Verdana"/>
          <w:sz w:val="20"/>
          <w:szCs w:val="20"/>
          <w:lang w:eastAsia="pt-BR"/>
        </w:rPr>
        <w:t xml:space="preserve">expansão vertical.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844563" w:rsidRPr="00114C91">
        <w:rPr>
          <w:rFonts w:ascii="Verdana" w:hAnsi="Verdana"/>
          <w:sz w:val="20"/>
          <w:szCs w:val="20"/>
          <w:lang w:eastAsia="pt-BR"/>
        </w:rPr>
        <w:t xml:space="preserve">polarização nacional.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9B4FB0" w:rsidRPr="00114C91">
        <w:rPr>
          <w:rFonts w:ascii="Verdana" w:hAnsi="Verdana"/>
          <w:sz w:val="20"/>
          <w:szCs w:val="20"/>
          <w:lang w:eastAsia="pt-BR"/>
        </w:rPr>
        <w:t xml:space="preserve">emancipação municipal.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C9540C" w:rsidRPr="00114C91">
        <w:rPr>
          <w:rFonts w:ascii="Verdana" w:hAnsi="Verdana"/>
          <w:sz w:val="20"/>
          <w:szCs w:val="20"/>
          <w:lang w:eastAsia="pt-BR"/>
        </w:rPr>
        <w:t xml:space="preserve">segregação </w:t>
      </w:r>
      <w:proofErr w:type="spellStart"/>
      <w:r w:rsidR="00C9540C" w:rsidRPr="00114C91">
        <w:rPr>
          <w:rFonts w:ascii="Verdana" w:hAnsi="Verdana"/>
          <w:sz w:val="20"/>
          <w:szCs w:val="20"/>
          <w:lang w:eastAsia="pt-BR"/>
        </w:rPr>
        <w:t>socioespacial</w:t>
      </w:r>
      <w:proofErr w:type="spellEnd"/>
      <w:r w:rsidR="00C9540C"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C47B14" w:rsidRPr="00114C91">
        <w:rPr>
          <w:rFonts w:ascii="Verdana" w:hAnsi="Verdana"/>
          <w:sz w:val="20"/>
          <w:szCs w:val="20"/>
          <w:lang w:eastAsia="pt-BR"/>
        </w:rPr>
        <w:t xml:space="preserve">desregulamentação comercial.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745082" w:rsidRPr="00F405AD" w:rsidRDefault="00091BB3" w:rsidP="00F405AD">
      <w:pPr>
        <w:spacing w:after="0" w:line="240" w:lineRule="auto"/>
        <w:ind w:left="227" w:hanging="227"/>
        <w:jc w:val="both"/>
        <w:rPr>
          <w:rFonts w:ascii="Verdana" w:hAnsi="Verdana"/>
          <w:sz w:val="16"/>
          <w:szCs w:val="16"/>
          <w:highlight w:val="yellow"/>
          <w:lang w:eastAsia="pt-BR"/>
        </w:rPr>
      </w:pPr>
      <w:proofErr w:type="spellStart"/>
      <w:r w:rsidRPr="00F405AD">
        <w:rPr>
          <w:rFonts w:ascii="Verdana" w:hAnsi="Verdana"/>
          <w:b/>
          <w:sz w:val="16"/>
          <w:szCs w:val="16"/>
          <w:highlight w:val="yellow"/>
          <w:lang w:val="en-US" w:eastAsia="zh-CN"/>
        </w:rPr>
        <w:t>Resposta</w:t>
      </w:r>
      <w:proofErr w:type="spellEnd"/>
      <w:r w:rsidRPr="00F405AD">
        <w:rPr>
          <w:rFonts w:ascii="Verdana" w:hAnsi="Verdana"/>
          <w:b/>
          <w:sz w:val="16"/>
          <w:szCs w:val="16"/>
          <w:highlight w:val="yellow"/>
          <w:lang w:val="en-US" w:eastAsia="zh-CN"/>
        </w:rPr>
        <w:t>:</w:t>
      </w:r>
      <w:r w:rsidR="00F405AD" w:rsidRPr="00F405AD">
        <w:rPr>
          <w:rFonts w:ascii="Verdana" w:hAnsi="Verdana"/>
          <w:sz w:val="16"/>
          <w:szCs w:val="16"/>
          <w:highlight w:val="yellow"/>
          <w:lang w:val="en-US" w:eastAsia="zh-CN"/>
        </w:rPr>
        <w:t xml:space="preserve"> </w:t>
      </w:r>
      <w:r w:rsidR="00745082" w:rsidRPr="00F405AD">
        <w:rPr>
          <w:rFonts w:ascii="Verdana" w:hAnsi="Verdana"/>
          <w:sz w:val="16"/>
          <w:szCs w:val="16"/>
          <w:highlight w:val="yellow"/>
          <w:lang w:eastAsia="pt-BR"/>
        </w:rPr>
        <w:t>[D]</w:t>
      </w:r>
    </w:p>
    <w:p w:rsidR="00592A75" w:rsidRPr="00F405AD" w:rsidRDefault="00592A75"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F405AD" w:rsidRDefault="00F405AD" w:rsidP="00114C91">
      <w:pPr>
        <w:widowControl w:val="0"/>
        <w:autoSpaceDE w:val="0"/>
        <w:autoSpaceDN w:val="0"/>
        <w:adjustRightInd w:val="0"/>
        <w:spacing w:after="0" w:line="240" w:lineRule="auto"/>
        <w:jc w:val="both"/>
        <w:rPr>
          <w:rFonts w:ascii="Verdana" w:hAnsi="Verdana"/>
          <w:sz w:val="16"/>
          <w:szCs w:val="16"/>
          <w:lang w:eastAsia="pt-BR"/>
        </w:rPr>
      </w:pPr>
      <w:r w:rsidRPr="00F405AD">
        <w:rPr>
          <w:rFonts w:ascii="Verdana" w:hAnsi="Verdana"/>
          <w:sz w:val="16"/>
          <w:szCs w:val="16"/>
          <w:highlight w:val="yellow"/>
          <w:lang w:eastAsia="pt-BR"/>
        </w:rPr>
        <w:t>O</w:t>
      </w:r>
      <w:r w:rsidR="00BA2418" w:rsidRPr="00F405AD">
        <w:rPr>
          <w:rFonts w:ascii="Verdana" w:hAnsi="Verdana"/>
          <w:sz w:val="16"/>
          <w:szCs w:val="16"/>
          <w:highlight w:val="yellow"/>
          <w:lang w:eastAsia="pt-BR"/>
        </w:rPr>
        <w:t xml:space="preserve"> processo de metropolização e a urbanização desordenada geram espaços segmentados nos aglomerados urbanos, empurrando a população de menor renda para uma periferia com infraestrutura ausente ou insuficiente reproduzindo a pobreza e criando a configuração de segregação </w:t>
      </w:r>
      <w:proofErr w:type="spellStart"/>
      <w:r w:rsidR="00BA2418" w:rsidRPr="00F405AD">
        <w:rPr>
          <w:rFonts w:ascii="Verdana" w:hAnsi="Verdana"/>
          <w:sz w:val="16"/>
          <w:szCs w:val="16"/>
          <w:highlight w:val="yellow"/>
          <w:lang w:eastAsia="pt-BR"/>
        </w:rPr>
        <w:t>socioespacial</w:t>
      </w:r>
      <w:proofErr w:type="spellEnd"/>
      <w:r w:rsidR="00BA2418" w:rsidRPr="00F405AD">
        <w:rPr>
          <w:rFonts w:ascii="Verdana" w:hAnsi="Verdana"/>
          <w:sz w:val="16"/>
          <w:szCs w:val="16"/>
          <w:highlight w:val="yellow"/>
          <w:lang w:eastAsia="pt-BR"/>
        </w:rPr>
        <w:t>, a exemplo do espaço urbano do Entorno do Distrito Federal.</w:t>
      </w:r>
    </w:p>
    <w:p w:rsidR="00F405AD" w:rsidRDefault="00F405AD" w:rsidP="00114C91">
      <w:pPr>
        <w:widowControl w:val="0"/>
        <w:autoSpaceDE w:val="0"/>
        <w:autoSpaceDN w:val="0"/>
        <w:adjustRightInd w:val="0"/>
        <w:spacing w:after="0" w:line="240" w:lineRule="auto"/>
        <w:jc w:val="both"/>
        <w:rPr>
          <w:rFonts w:ascii="Verdana" w:hAnsi="Verdana"/>
          <w:sz w:val="16"/>
          <w:szCs w:val="16"/>
          <w:lang w:eastAsia="pt-BR"/>
        </w:rPr>
      </w:pPr>
    </w:p>
    <w:p w:rsidR="00B75DAB" w:rsidRPr="00114C91" w:rsidRDefault="00A50CB2" w:rsidP="00114C91">
      <w:pPr>
        <w:spacing w:after="0" w:line="240" w:lineRule="auto"/>
        <w:jc w:val="both"/>
        <w:rPr>
          <w:rFonts w:ascii="Verdana" w:hAnsi="Verdana"/>
          <w:sz w:val="20"/>
          <w:szCs w:val="20"/>
          <w:lang w:eastAsia="zh-CN"/>
        </w:rPr>
      </w:pPr>
      <w:r w:rsidRPr="00114C91">
        <w:rPr>
          <w:rFonts w:ascii="Verdana" w:hAnsi="Verdana"/>
          <w:sz w:val="20"/>
          <w:szCs w:val="20"/>
          <w:lang w:eastAsia="zh-CN"/>
        </w:rPr>
        <w:t xml:space="preserve"> </w:t>
      </w:r>
    </w:p>
    <w:p w:rsidR="0015767E" w:rsidRPr="00114C91" w:rsidRDefault="00F405AD" w:rsidP="00114C91">
      <w:pPr>
        <w:autoSpaceDE w:val="0"/>
        <w:autoSpaceDN w:val="0"/>
        <w:adjustRightInd w:val="0"/>
        <w:spacing w:after="0" w:line="240" w:lineRule="auto"/>
        <w:jc w:val="both"/>
        <w:rPr>
          <w:rFonts w:ascii="Verdana" w:hAnsi="Verdana"/>
          <w:sz w:val="20"/>
          <w:szCs w:val="20"/>
          <w:lang w:eastAsia="pt-BR"/>
        </w:rPr>
      </w:pPr>
      <w:r>
        <w:rPr>
          <w:rFonts w:ascii="Verdana" w:hAnsi="Verdana"/>
          <w:sz w:val="20"/>
          <w:szCs w:val="20"/>
          <w:lang w:eastAsia="zh-CN"/>
        </w:rPr>
        <w:t>0</w:t>
      </w:r>
      <w:r w:rsidR="000D1869" w:rsidRPr="00114C91">
        <w:rPr>
          <w:rFonts w:ascii="Verdana" w:hAnsi="Verdana"/>
          <w:sz w:val="20"/>
          <w:szCs w:val="20"/>
          <w:lang w:eastAsia="zh-CN"/>
        </w:rPr>
        <w:t>8. (Enem 2015</w:t>
      </w:r>
      <w:r w:rsidRPr="00114C91">
        <w:rPr>
          <w:rFonts w:ascii="Verdana" w:hAnsi="Verdana"/>
          <w:sz w:val="20"/>
          <w:szCs w:val="20"/>
          <w:lang w:eastAsia="zh-CN"/>
        </w:rPr>
        <w:t>) O</w:t>
      </w:r>
      <w:r w:rsidR="0015767E" w:rsidRPr="00114C91">
        <w:rPr>
          <w:rFonts w:ascii="Verdana" w:hAnsi="Verdana"/>
          <w:sz w:val="20"/>
          <w:szCs w:val="20"/>
          <w:lang w:eastAsia="pt-BR"/>
        </w:rPr>
        <w:t xml:space="preserve"> processo de concentração urbana no Brasil em determinados locais teve momentos de maior intensidade e, ao que tudo indica, atualmente passa por uma desaceleração do ritmo de crescimento populacional nos grandes centros urbanos.</w:t>
      </w:r>
    </w:p>
    <w:p w:rsidR="0015767E" w:rsidRPr="00F405AD" w:rsidRDefault="0015767E" w:rsidP="00F405AD">
      <w:pPr>
        <w:autoSpaceDE w:val="0"/>
        <w:autoSpaceDN w:val="0"/>
        <w:adjustRightInd w:val="0"/>
        <w:spacing w:after="0" w:line="240" w:lineRule="auto"/>
        <w:jc w:val="right"/>
        <w:rPr>
          <w:rFonts w:ascii="Verdana" w:hAnsi="Verdana"/>
          <w:sz w:val="12"/>
          <w:szCs w:val="12"/>
          <w:lang w:eastAsia="pt-BR"/>
        </w:rPr>
      </w:pPr>
      <w:r w:rsidRPr="00F405AD">
        <w:rPr>
          <w:rFonts w:ascii="Verdana" w:hAnsi="Verdana"/>
          <w:sz w:val="12"/>
          <w:szCs w:val="12"/>
          <w:lang w:eastAsia="pt-BR"/>
        </w:rPr>
        <w:t xml:space="preserve">BAENINGER, R. </w:t>
      </w:r>
      <w:r w:rsidRPr="00F405AD">
        <w:rPr>
          <w:rFonts w:ascii="Verdana" w:hAnsi="Verdana"/>
          <w:bCs/>
          <w:sz w:val="12"/>
          <w:szCs w:val="12"/>
          <w:lang w:eastAsia="pt-BR"/>
        </w:rPr>
        <w:t xml:space="preserve">Cidades e metrópoles: </w:t>
      </w:r>
      <w:r w:rsidRPr="00F405AD">
        <w:rPr>
          <w:rFonts w:ascii="Verdana" w:hAnsi="Verdana"/>
          <w:sz w:val="12"/>
          <w:szCs w:val="12"/>
          <w:lang w:eastAsia="pt-BR"/>
        </w:rPr>
        <w:t>a desaceleração no crescimento populacional e novos arranjos regionais. Disponível em: www.sbsociologia.com.br. Acesso em: 12 dez. 2012 (adaptado).</w:t>
      </w:r>
    </w:p>
    <w:p w:rsidR="009063E6" w:rsidRPr="00114C91" w:rsidRDefault="0015767E" w:rsidP="00114C91">
      <w:pPr>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pt-BR"/>
        </w:rPr>
        <w:t xml:space="preserve">Uma causa para o processo </w:t>
      </w:r>
      <w:proofErr w:type="spellStart"/>
      <w:r w:rsidRPr="00114C91">
        <w:rPr>
          <w:rFonts w:ascii="Verdana" w:hAnsi="Verdana"/>
          <w:sz w:val="20"/>
          <w:szCs w:val="20"/>
          <w:lang w:eastAsia="pt-BR"/>
        </w:rPr>
        <w:t>socioespacial</w:t>
      </w:r>
      <w:proofErr w:type="spellEnd"/>
      <w:r w:rsidRPr="00114C91">
        <w:rPr>
          <w:rFonts w:ascii="Verdana" w:hAnsi="Verdana"/>
          <w:sz w:val="20"/>
          <w:szCs w:val="20"/>
          <w:lang w:eastAsia="pt-BR"/>
        </w:rPr>
        <w:t xml:space="preserve"> mencionado no texto é o(a)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8E664D" w:rsidRPr="00114C91">
        <w:rPr>
          <w:rFonts w:ascii="Verdana" w:hAnsi="Verdana"/>
          <w:sz w:val="20"/>
          <w:szCs w:val="20"/>
          <w:lang w:eastAsia="pt-BR"/>
        </w:rPr>
        <w:t xml:space="preserve">carência de matérias-primas.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B1360C" w:rsidRPr="00114C91">
        <w:rPr>
          <w:rFonts w:ascii="Verdana" w:hAnsi="Verdana"/>
          <w:sz w:val="20"/>
          <w:szCs w:val="20"/>
          <w:lang w:eastAsia="pt-BR"/>
        </w:rPr>
        <w:t xml:space="preserve">degradação da rede rodoviária.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3F6E30" w:rsidRPr="00114C91">
        <w:rPr>
          <w:rFonts w:ascii="Verdana" w:hAnsi="Verdana"/>
          <w:sz w:val="20"/>
          <w:szCs w:val="20"/>
          <w:lang w:eastAsia="pt-BR"/>
        </w:rPr>
        <w:t xml:space="preserve">aumento do crescimento vegetativo.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4536B3" w:rsidRPr="00114C91">
        <w:rPr>
          <w:rFonts w:ascii="Verdana" w:hAnsi="Verdana"/>
          <w:sz w:val="20"/>
          <w:szCs w:val="20"/>
          <w:lang w:eastAsia="pt-BR"/>
        </w:rPr>
        <w:t xml:space="preserve">centralização do poder político.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9243E9" w:rsidRPr="00114C91">
        <w:rPr>
          <w:rFonts w:ascii="Verdana" w:hAnsi="Verdana"/>
          <w:sz w:val="20"/>
          <w:szCs w:val="20"/>
          <w:lang w:eastAsia="pt-BR"/>
        </w:rPr>
        <w:t xml:space="preserve">realocação da atividade industrial.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9063E6" w:rsidRPr="00114C91" w:rsidRDefault="009063E6" w:rsidP="00114C91">
      <w:pPr>
        <w:spacing w:after="0" w:line="240" w:lineRule="auto"/>
        <w:ind w:left="227" w:hanging="227"/>
        <w:jc w:val="both"/>
        <w:rPr>
          <w:rFonts w:ascii="Verdana" w:hAnsi="Verdana"/>
          <w:sz w:val="20"/>
          <w:szCs w:val="20"/>
          <w:lang w:val="en-US" w:eastAsia="zh-CN"/>
        </w:rPr>
      </w:pPr>
    </w:p>
    <w:p w:rsidR="00B41610" w:rsidRPr="001547AD" w:rsidRDefault="00091BB3" w:rsidP="00F405AD">
      <w:pPr>
        <w:spacing w:after="0" w:line="240" w:lineRule="auto"/>
        <w:ind w:left="227" w:hanging="227"/>
        <w:jc w:val="both"/>
        <w:rPr>
          <w:rFonts w:ascii="Verdana" w:hAnsi="Verdana"/>
          <w:sz w:val="16"/>
          <w:szCs w:val="16"/>
          <w:highlight w:val="yellow"/>
          <w:lang w:eastAsia="pt-BR"/>
        </w:rPr>
      </w:pPr>
      <w:proofErr w:type="spellStart"/>
      <w:r w:rsidRPr="001547AD">
        <w:rPr>
          <w:rFonts w:ascii="Verdana" w:hAnsi="Verdana"/>
          <w:b/>
          <w:sz w:val="16"/>
          <w:szCs w:val="16"/>
          <w:highlight w:val="yellow"/>
          <w:lang w:val="en-US" w:eastAsia="zh-CN"/>
        </w:rPr>
        <w:t>Resposta</w:t>
      </w:r>
      <w:proofErr w:type="spellEnd"/>
      <w:r w:rsidRPr="001547AD">
        <w:rPr>
          <w:rFonts w:ascii="Verdana" w:hAnsi="Verdana"/>
          <w:b/>
          <w:sz w:val="16"/>
          <w:szCs w:val="16"/>
          <w:highlight w:val="yellow"/>
          <w:lang w:val="en-US" w:eastAsia="zh-CN"/>
        </w:rPr>
        <w:t>:</w:t>
      </w:r>
      <w:r w:rsidR="00F405AD" w:rsidRPr="001547AD">
        <w:rPr>
          <w:rFonts w:ascii="Verdana" w:hAnsi="Verdana"/>
          <w:b/>
          <w:sz w:val="16"/>
          <w:szCs w:val="16"/>
          <w:highlight w:val="yellow"/>
          <w:lang w:val="en-US" w:eastAsia="zh-CN"/>
        </w:rPr>
        <w:t xml:space="preserve"> </w:t>
      </w:r>
      <w:r w:rsidR="00473C2D" w:rsidRPr="001547AD">
        <w:rPr>
          <w:rFonts w:ascii="Verdana" w:hAnsi="Verdana"/>
          <w:sz w:val="16"/>
          <w:szCs w:val="16"/>
          <w:highlight w:val="yellow"/>
          <w:lang w:eastAsia="pt-BR"/>
        </w:rPr>
        <w:t>[E]</w:t>
      </w:r>
    </w:p>
    <w:p w:rsidR="00B41610" w:rsidRPr="001547AD" w:rsidRDefault="00B41610"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9063E6" w:rsidRPr="001547AD" w:rsidRDefault="00B41610" w:rsidP="00114C91">
      <w:pPr>
        <w:widowControl w:val="0"/>
        <w:autoSpaceDE w:val="0"/>
        <w:autoSpaceDN w:val="0"/>
        <w:adjustRightInd w:val="0"/>
        <w:spacing w:after="0" w:line="240" w:lineRule="auto"/>
        <w:jc w:val="both"/>
        <w:rPr>
          <w:rFonts w:ascii="Verdana" w:hAnsi="Verdana"/>
          <w:sz w:val="16"/>
          <w:szCs w:val="16"/>
          <w:lang w:eastAsia="pt-BR"/>
        </w:rPr>
      </w:pPr>
      <w:r w:rsidRPr="001547AD">
        <w:rPr>
          <w:rFonts w:ascii="Verdana" w:hAnsi="Verdana"/>
          <w:sz w:val="16"/>
          <w:szCs w:val="16"/>
          <w:highlight w:val="yellow"/>
        </w:rPr>
        <w:t>No Brasil, o processo de urbanização no século XX foi estimulado pela industrialização, o que provocou o surgimento de metrópoles e grandes regiões metropolitanas como São Paulo. Porém, nas últimas décadas, o ritmo de crescimento das grandes cidades foi reduzido. Um dos fatores que explicam o fenômeno é a descentralização da indústria para pequenas e médias cidades do interior dos estados atraídas por incentivos fiscais, transportes modernos e mão de obra barata. Assim, cidades de porte médio apresentam um ritmo de crescimento mais elevado.</w:t>
      </w:r>
      <w:r w:rsidRPr="001547AD">
        <w:rPr>
          <w:rFonts w:ascii="Verdana" w:hAnsi="Verdana"/>
          <w:sz w:val="16"/>
          <w:szCs w:val="16"/>
          <w:lang w:eastAsia="pt-BR"/>
        </w:rPr>
        <w:t xml:space="preserve"> </w:t>
      </w:r>
    </w:p>
    <w:p w:rsidR="009063E6" w:rsidRPr="00114C91"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673CC5" w:rsidRDefault="001547AD" w:rsidP="00114C91">
      <w:pPr>
        <w:pStyle w:val="Cabealho"/>
        <w:tabs>
          <w:tab w:val="clear" w:pos="4252"/>
          <w:tab w:val="clear" w:pos="8504"/>
        </w:tabs>
        <w:jc w:val="both"/>
        <w:rPr>
          <w:rFonts w:ascii="Verdana" w:hAnsi="Verdana"/>
          <w:sz w:val="20"/>
          <w:szCs w:val="20"/>
          <w:lang w:eastAsia="zh-CN"/>
        </w:rPr>
      </w:pPr>
      <w:r>
        <w:rPr>
          <w:rFonts w:ascii="Verdana" w:hAnsi="Verdana"/>
          <w:sz w:val="20"/>
          <w:szCs w:val="20"/>
          <w:lang w:eastAsia="zh-CN"/>
        </w:rPr>
        <w:lastRenderedPageBreak/>
        <w:t>0</w:t>
      </w:r>
      <w:r w:rsidR="000D1869" w:rsidRPr="00114C91">
        <w:rPr>
          <w:rFonts w:ascii="Verdana" w:hAnsi="Verdana"/>
          <w:sz w:val="20"/>
          <w:szCs w:val="20"/>
          <w:lang w:eastAsia="zh-CN"/>
        </w:rPr>
        <w:t xml:space="preserve">9. (Enem 2014)  </w:t>
      </w:r>
    </w:p>
    <w:p w:rsidR="001547AD" w:rsidRPr="00114C91" w:rsidRDefault="001547AD" w:rsidP="00114C91">
      <w:pPr>
        <w:pStyle w:val="Cabealho"/>
        <w:tabs>
          <w:tab w:val="clear" w:pos="4252"/>
          <w:tab w:val="clear" w:pos="8504"/>
        </w:tabs>
        <w:jc w:val="both"/>
        <w:rPr>
          <w:rFonts w:ascii="Verdana" w:hAnsi="Verdana"/>
          <w:iCs/>
          <w:sz w:val="20"/>
          <w:szCs w:val="20"/>
          <w:lang w:eastAsia="pt-BR"/>
        </w:rPr>
      </w:pPr>
    </w:p>
    <w:p w:rsidR="00C44245" w:rsidRDefault="00091BB3" w:rsidP="00961C4F">
      <w:pPr>
        <w:pStyle w:val="Cabealho"/>
        <w:tabs>
          <w:tab w:val="clear" w:pos="4252"/>
          <w:tab w:val="clear" w:pos="8504"/>
        </w:tabs>
        <w:jc w:val="center"/>
        <w:rPr>
          <w:rFonts w:ascii="Verdana" w:hAnsi="Verdana"/>
          <w:iCs/>
          <w:sz w:val="20"/>
          <w:szCs w:val="20"/>
          <w:lang w:eastAsia="pt-BR"/>
        </w:rPr>
      </w:pPr>
      <w:r w:rsidRPr="00114C91">
        <w:rPr>
          <w:rFonts w:ascii="Verdana" w:hAnsi="Verdana"/>
          <w:iCs/>
          <w:noProof/>
          <w:sz w:val="20"/>
          <w:szCs w:val="20"/>
          <w:lang w:eastAsia="pt-BR"/>
        </w:rPr>
        <w:drawing>
          <wp:inline distT="0" distB="0" distL="0" distR="0">
            <wp:extent cx="4333875" cy="15049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1504950"/>
                    </a:xfrm>
                    <a:prstGeom prst="rect">
                      <a:avLst/>
                    </a:prstGeom>
                    <a:noFill/>
                    <a:ln>
                      <a:noFill/>
                    </a:ln>
                  </pic:spPr>
                </pic:pic>
              </a:graphicData>
            </a:graphic>
          </wp:inline>
        </w:drawing>
      </w:r>
    </w:p>
    <w:p w:rsidR="001547AD" w:rsidRPr="00114C91" w:rsidRDefault="001547AD" w:rsidP="00961C4F">
      <w:pPr>
        <w:pStyle w:val="Cabealho"/>
        <w:tabs>
          <w:tab w:val="clear" w:pos="4252"/>
          <w:tab w:val="clear" w:pos="8504"/>
        </w:tabs>
        <w:jc w:val="center"/>
        <w:rPr>
          <w:rFonts w:ascii="Verdana" w:hAnsi="Verdana"/>
          <w:iCs/>
          <w:sz w:val="20"/>
          <w:szCs w:val="20"/>
          <w:lang w:eastAsia="pt-BR"/>
        </w:rPr>
      </w:pPr>
    </w:p>
    <w:p w:rsidR="009063E6" w:rsidRPr="00114C91" w:rsidRDefault="00C44245" w:rsidP="00114C91">
      <w:pPr>
        <w:pStyle w:val="Cabealho"/>
        <w:tabs>
          <w:tab w:val="clear" w:pos="4252"/>
          <w:tab w:val="clear" w:pos="8504"/>
        </w:tabs>
        <w:jc w:val="both"/>
        <w:rPr>
          <w:rFonts w:ascii="Verdana" w:hAnsi="Verdana"/>
          <w:sz w:val="20"/>
          <w:szCs w:val="20"/>
          <w:lang w:eastAsia="pt-BR"/>
        </w:rPr>
      </w:pPr>
      <w:r w:rsidRPr="00114C91">
        <w:rPr>
          <w:rFonts w:ascii="Verdana" w:hAnsi="Verdana"/>
          <w:iCs/>
          <w:sz w:val="20"/>
          <w:szCs w:val="20"/>
          <w:lang w:eastAsia="pt-BR"/>
        </w:rPr>
        <w:t>A preservação da sustentabilidade do recurso natural exposto pressupõe</w:t>
      </w:r>
      <w:r w:rsidRPr="00114C91">
        <w:rPr>
          <w:rFonts w:ascii="Verdana" w:hAnsi="Verdana"/>
          <w:sz w:val="20"/>
          <w:szCs w:val="20"/>
          <w:lang w:eastAsia="pt-BR"/>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4815D4" w:rsidRPr="00114C91">
        <w:rPr>
          <w:rFonts w:ascii="Verdana" w:hAnsi="Verdana"/>
          <w:iCs/>
          <w:sz w:val="20"/>
          <w:szCs w:val="20"/>
          <w:lang w:eastAsia="pt-BR"/>
        </w:rPr>
        <w:t xml:space="preserve">impedir a perfuração de poços.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B35EEB" w:rsidRPr="00114C91">
        <w:rPr>
          <w:rFonts w:ascii="Verdana" w:hAnsi="Verdana"/>
          <w:iCs/>
          <w:sz w:val="20"/>
          <w:szCs w:val="20"/>
          <w:lang w:eastAsia="pt-BR"/>
        </w:rPr>
        <w:t xml:space="preserve">coibir o uso pelo setor residencial.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590E69" w:rsidRPr="00114C91">
        <w:rPr>
          <w:rFonts w:ascii="Verdana" w:hAnsi="Verdana"/>
          <w:iCs/>
          <w:sz w:val="20"/>
          <w:szCs w:val="20"/>
          <w:lang w:eastAsia="pt-BR"/>
        </w:rPr>
        <w:t xml:space="preserve">substituir as leis ambientais vigentes.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15902" w:rsidRPr="00114C91">
        <w:rPr>
          <w:rFonts w:ascii="Verdana" w:hAnsi="Verdana"/>
          <w:iCs/>
          <w:sz w:val="20"/>
          <w:szCs w:val="20"/>
          <w:lang w:eastAsia="pt-BR"/>
        </w:rPr>
        <w:t xml:space="preserve">reduzir o contingente populacional na área.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B0086D" w:rsidRPr="00114C91">
        <w:rPr>
          <w:rFonts w:ascii="Verdana" w:hAnsi="Verdana"/>
          <w:iCs/>
          <w:sz w:val="20"/>
          <w:szCs w:val="20"/>
          <w:lang w:eastAsia="pt-BR"/>
        </w:rPr>
        <w:t>introduzir a gestão participativa entre os municípios.</w:t>
      </w:r>
      <w:r w:rsidR="00B0086D"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1B09E1" w:rsidRPr="00961C4F" w:rsidRDefault="00091BB3" w:rsidP="00961C4F">
      <w:pPr>
        <w:spacing w:after="0" w:line="240" w:lineRule="auto"/>
        <w:ind w:left="227" w:hanging="227"/>
        <w:jc w:val="both"/>
        <w:rPr>
          <w:rFonts w:ascii="Verdana" w:hAnsi="Verdana"/>
          <w:sz w:val="16"/>
          <w:szCs w:val="16"/>
          <w:highlight w:val="yellow"/>
          <w:lang w:eastAsia="pt-BR"/>
        </w:rPr>
      </w:pPr>
      <w:proofErr w:type="spellStart"/>
      <w:r w:rsidRPr="00961C4F">
        <w:rPr>
          <w:rFonts w:ascii="Verdana" w:hAnsi="Verdana"/>
          <w:b/>
          <w:sz w:val="16"/>
          <w:szCs w:val="16"/>
          <w:highlight w:val="yellow"/>
          <w:lang w:val="en-US" w:eastAsia="zh-CN"/>
        </w:rPr>
        <w:t>Resposta</w:t>
      </w:r>
      <w:proofErr w:type="spellEnd"/>
      <w:r w:rsidRPr="00961C4F">
        <w:rPr>
          <w:rFonts w:ascii="Verdana" w:hAnsi="Verdana"/>
          <w:b/>
          <w:sz w:val="16"/>
          <w:szCs w:val="16"/>
          <w:highlight w:val="yellow"/>
          <w:lang w:val="en-US" w:eastAsia="zh-CN"/>
        </w:rPr>
        <w:t>:</w:t>
      </w:r>
      <w:r w:rsidR="00961C4F" w:rsidRPr="00961C4F">
        <w:rPr>
          <w:rFonts w:ascii="Verdana" w:hAnsi="Verdana"/>
          <w:b/>
          <w:sz w:val="16"/>
          <w:szCs w:val="16"/>
          <w:highlight w:val="yellow"/>
          <w:lang w:val="en-US" w:eastAsia="zh-CN"/>
        </w:rPr>
        <w:t xml:space="preserve"> </w:t>
      </w:r>
      <w:r w:rsidR="00CF421F" w:rsidRPr="00961C4F">
        <w:rPr>
          <w:rFonts w:ascii="Verdana" w:hAnsi="Verdana"/>
          <w:sz w:val="16"/>
          <w:szCs w:val="16"/>
          <w:highlight w:val="yellow"/>
          <w:lang w:eastAsia="pt-BR"/>
        </w:rPr>
        <w:t>[E]</w:t>
      </w:r>
      <w:r w:rsidR="001B09E1" w:rsidRPr="00961C4F">
        <w:rPr>
          <w:rFonts w:ascii="Verdana" w:hAnsi="Verdana"/>
          <w:sz w:val="16"/>
          <w:szCs w:val="16"/>
          <w:highlight w:val="yellow"/>
          <w:lang w:eastAsia="pt-BR"/>
        </w:rPr>
        <w:t xml:space="preserve"> </w:t>
      </w:r>
    </w:p>
    <w:p w:rsidR="001B09E1" w:rsidRPr="00961C4F" w:rsidRDefault="001B09E1"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9063E6" w:rsidRPr="00961C4F" w:rsidRDefault="00961C4F" w:rsidP="00114C91">
      <w:pPr>
        <w:widowControl w:val="0"/>
        <w:autoSpaceDE w:val="0"/>
        <w:autoSpaceDN w:val="0"/>
        <w:adjustRightInd w:val="0"/>
        <w:spacing w:after="0" w:line="240" w:lineRule="auto"/>
        <w:jc w:val="both"/>
        <w:rPr>
          <w:rFonts w:ascii="Verdana" w:hAnsi="Verdana"/>
          <w:sz w:val="16"/>
          <w:szCs w:val="16"/>
          <w:lang w:eastAsia="pt-BR"/>
        </w:rPr>
      </w:pPr>
      <w:r w:rsidRPr="00961C4F">
        <w:rPr>
          <w:rFonts w:ascii="Verdana" w:hAnsi="Verdana"/>
          <w:sz w:val="16"/>
          <w:szCs w:val="16"/>
          <w:highlight w:val="yellow"/>
          <w:lang w:eastAsia="pt-BR"/>
        </w:rPr>
        <w:t>E</w:t>
      </w:r>
      <w:r w:rsidR="001B09E1" w:rsidRPr="00961C4F">
        <w:rPr>
          <w:rFonts w:ascii="Verdana" w:hAnsi="Verdana"/>
          <w:sz w:val="16"/>
          <w:szCs w:val="16"/>
          <w:highlight w:val="yellow"/>
          <w:lang w:eastAsia="pt-BR"/>
        </w:rPr>
        <w:t>m razão da extensão dos aquíferos é necessário à gestão compartilhada e participativa dos municípios envolvidos.</w:t>
      </w:r>
      <w:r w:rsidR="001B09E1" w:rsidRPr="00961C4F">
        <w:rPr>
          <w:rFonts w:ascii="Verdana" w:hAnsi="Verdana"/>
          <w:sz w:val="16"/>
          <w:szCs w:val="16"/>
          <w:lang w:eastAsia="pt-BR"/>
        </w:rPr>
        <w:t xml:space="preserve"> </w:t>
      </w:r>
    </w:p>
    <w:p w:rsidR="009063E6" w:rsidRPr="00114C91"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9063E6" w:rsidRPr="00114C91" w:rsidRDefault="009063E6" w:rsidP="00114C91">
      <w:pPr>
        <w:widowControl w:val="0"/>
        <w:autoSpaceDE w:val="0"/>
        <w:autoSpaceDN w:val="0"/>
        <w:adjustRightInd w:val="0"/>
        <w:spacing w:after="0" w:line="240" w:lineRule="auto"/>
        <w:jc w:val="both"/>
        <w:rPr>
          <w:rFonts w:ascii="Verdana" w:hAnsi="Verdana"/>
          <w:sz w:val="20"/>
          <w:szCs w:val="20"/>
          <w:lang w:eastAsia="pt-BR"/>
        </w:rPr>
      </w:pPr>
    </w:p>
    <w:p w:rsidR="009E40DF" w:rsidRPr="00114C91" w:rsidRDefault="000D1869" w:rsidP="00114C91">
      <w:pPr>
        <w:autoSpaceDE w:val="0"/>
        <w:autoSpaceDN w:val="0"/>
        <w:adjustRightInd w:val="0"/>
        <w:spacing w:after="0" w:line="240" w:lineRule="auto"/>
        <w:jc w:val="both"/>
        <w:rPr>
          <w:rFonts w:ascii="Verdana" w:hAnsi="Verdana"/>
          <w:sz w:val="20"/>
          <w:szCs w:val="20"/>
          <w:lang w:eastAsia="pt-BR"/>
        </w:rPr>
      </w:pPr>
      <w:r w:rsidRPr="00114C91">
        <w:rPr>
          <w:rFonts w:ascii="Verdana" w:hAnsi="Verdana"/>
          <w:sz w:val="20"/>
          <w:szCs w:val="20"/>
          <w:lang w:eastAsia="zh-CN"/>
        </w:rPr>
        <w:t>10. (Enem 2014</w:t>
      </w:r>
      <w:r w:rsidR="00616E62" w:rsidRPr="00114C91">
        <w:rPr>
          <w:rFonts w:ascii="Verdana" w:hAnsi="Verdana"/>
          <w:sz w:val="20"/>
          <w:szCs w:val="20"/>
          <w:lang w:eastAsia="zh-CN"/>
        </w:rPr>
        <w:t>) Existe</w:t>
      </w:r>
      <w:r w:rsidR="009E40DF" w:rsidRPr="00114C91">
        <w:rPr>
          <w:rFonts w:ascii="Verdana" w:hAnsi="Verdana"/>
          <w:sz w:val="20"/>
          <w:szCs w:val="20"/>
          <w:lang w:eastAsia="pt-BR"/>
        </w:rPr>
        <w:t xml:space="preserve"> uma cultura política que domina o sistema e é fundamental para entender o conservadorismo brasileiro. Há um argumento, partilhado pela direita e pela esquerda, de que a sociedade brasileira é conservadora. Isso legitimou o conservadorismo do sistema político: existiriam limites para transformar o país, porque a sociedade é conservadora, não aceita mudanças bruscas. Isso justifica o caráter vagaroso da redemocratização e da redistribuição da renda. Mas não é assim. A sociedade é muito mais avançada que o sistema político. Ele se mantém porque consegue convencer a sociedade de que é a expressão dela, de seu conservadorismo.</w:t>
      </w:r>
    </w:p>
    <w:p w:rsidR="009E40DF" w:rsidRPr="00616E62" w:rsidRDefault="009E40DF" w:rsidP="00616E62">
      <w:pPr>
        <w:autoSpaceDE w:val="0"/>
        <w:autoSpaceDN w:val="0"/>
        <w:adjustRightInd w:val="0"/>
        <w:spacing w:after="0" w:line="240" w:lineRule="auto"/>
        <w:jc w:val="right"/>
        <w:rPr>
          <w:rFonts w:ascii="Verdana" w:hAnsi="Verdana"/>
          <w:iCs/>
          <w:sz w:val="12"/>
          <w:szCs w:val="12"/>
          <w:lang w:eastAsia="pt-BR"/>
        </w:rPr>
      </w:pPr>
      <w:r w:rsidRPr="00616E62">
        <w:rPr>
          <w:rFonts w:ascii="Verdana" w:hAnsi="Verdana"/>
          <w:iCs/>
          <w:sz w:val="12"/>
          <w:szCs w:val="12"/>
          <w:lang w:eastAsia="pt-BR"/>
        </w:rPr>
        <w:t xml:space="preserve">NOBRE, M. </w:t>
      </w:r>
      <w:r w:rsidRPr="00616E62">
        <w:rPr>
          <w:rFonts w:ascii="Verdana" w:hAnsi="Verdana"/>
          <w:bCs/>
          <w:iCs/>
          <w:sz w:val="12"/>
          <w:szCs w:val="12"/>
          <w:lang w:eastAsia="pt-BR"/>
        </w:rPr>
        <w:t>Dois ismos que não rimam</w:t>
      </w:r>
      <w:r w:rsidRPr="00616E62">
        <w:rPr>
          <w:rFonts w:ascii="Verdana" w:hAnsi="Verdana"/>
          <w:iCs/>
          <w:sz w:val="12"/>
          <w:szCs w:val="12"/>
          <w:lang w:eastAsia="pt-BR"/>
        </w:rPr>
        <w:t>. Disponível em: www.unicamp.br. Acesso em: 28 mar. 2014 (adaptado).</w:t>
      </w:r>
    </w:p>
    <w:p w:rsidR="009063E6" w:rsidRPr="00114C91" w:rsidRDefault="009E40DF" w:rsidP="00114C91">
      <w:pPr>
        <w:autoSpaceDE w:val="0"/>
        <w:autoSpaceDN w:val="0"/>
        <w:adjustRightInd w:val="0"/>
        <w:spacing w:after="0" w:line="240" w:lineRule="auto"/>
        <w:jc w:val="both"/>
        <w:rPr>
          <w:rFonts w:ascii="Verdana" w:hAnsi="Verdana"/>
          <w:sz w:val="20"/>
          <w:szCs w:val="20"/>
          <w:lang w:eastAsia="pt-BR"/>
        </w:rPr>
      </w:pPr>
      <w:r w:rsidRPr="00114C91">
        <w:rPr>
          <w:rFonts w:ascii="Verdana" w:hAnsi="Verdana"/>
          <w:iCs/>
          <w:sz w:val="20"/>
          <w:szCs w:val="20"/>
          <w:lang w:eastAsia="pt-BR"/>
        </w:rPr>
        <w:t xml:space="preserve">A característica do sistema político brasileiro, ressaltada no texto, obtém sua legitimidade da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a</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D162C" w:rsidRPr="00114C91">
        <w:rPr>
          <w:rFonts w:ascii="Verdana" w:hAnsi="Verdana"/>
          <w:iCs/>
          <w:sz w:val="20"/>
          <w:szCs w:val="20"/>
          <w:lang w:eastAsia="pt-BR"/>
        </w:rPr>
        <w:t xml:space="preserve">dispersão regional do poder econômico.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b</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DA6C2F" w:rsidRPr="00114C91">
        <w:rPr>
          <w:rFonts w:ascii="Verdana" w:hAnsi="Verdana"/>
          <w:iCs/>
          <w:sz w:val="20"/>
          <w:szCs w:val="20"/>
          <w:lang w:eastAsia="pt-BR"/>
        </w:rPr>
        <w:t xml:space="preserve">polarização acentuada da disputa partidária.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c</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1F5D2B" w:rsidRPr="00114C91">
        <w:rPr>
          <w:rFonts w:ascii="Verdana" w:hAnsi="Verdana"/>
          <w:iCs/>
          <w:sz w:val="20"/>
          <w:szCs w:val="20"/>
          <w:lang w:eastAsia="pt-BR"/>
        </w:rPr>
        <w:t xml:space="preserve">orientação radical dos movimentos populares.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d</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464BC4" w:rsidRPr="00114C91">
        <w:rPr>
          <w:rFonts w:ascii="Verdana" w:hAnsi="Verdana"/>
          <w:iCs/>
          <w:sz w:val="20"/>
          <w:szCs w:val="20"/>
          <w:lang w:eastAsia="pt-BR"/>
        </w:rPr>
        <w:t xml:space="preserve">condução eficiente das ações administrativas. </w:t>
      </w:r>
      <w:r w:rsidRPr="00114C91">
        <w:rPr>
          <w:rFonts w:ascii="Verdana" w:hAnsi="Verdana"/>
          <w:sz w:val="20"/>
          <w:szCs w:val="20"/>
          <w:lang w:eastAsia="zh-CN"/>
        </w:rPr>
        <w:t xml:space="preserve">  </w:t>
      </w:r>
    </w:p>
    <w:p w:rsidR="009063E6" w:rsidRPr="00114C91" w:rsidRDefault="00517ECA" w:rsidP="00114C91">
      <w:pPr>
        <w:spacing w:after="0" w:line="240" w:lineRule="auto"/>
        <w:ind w:left="227" w:hanging="227"/>
        <w:jc w:val="both"/>
        <w:rPr>
          <w:rFonts w:ascii="Verdana" w:hAnsi="Verdana"/>
          <w:sz w:val="20"/>
          <w:szCs w:val="20"/>
          <w:lang w:val="en-US" w:eastAsia="zh-CN"/>
        </w:rPr>
      </w:pPr>
      <w:r w:rsidRPr="00114C91">
        <w:rPr>
          <w:rFonts w:ascii="Verdana" w:hAnsi="Verdana"/>
          <w:sz w:val="20"/>
          <w:szCs w:val="20"/>
          <w:lang w:eastAsia="zh-CN"/>
        </w:rPr>
        <w:t>e</w:t>
      </w:r>
      <w:r w:rsidR="00187ED7" w:rsidRPr="00114C91">
        <w:rPr>
          <w:rFonts w:ascii="Verdana" w:hAnsi="Verdana"/>
          <w:sz w:val="20"/>
          <w:szCs w:val="20"/>
          <w:lang w:eastAsia="zh-CN"/>
        </w:rPr>
        <w:t>)</w:t>
      </w:r>
      <w:r w:rsidR="00D26690" w:rsidRPr="00114C91">
        <w:rPr>
          <w:rFonts w:ascii="Verdana" w:hAnsi="Verdana"/>
          <w:sz w:val="20"/>
          <w:szCs w:val="20"/>
          <w:lang w:eastAsia="zh-CN"/>
        </w:rPr>
        <w:t xml:space="preserve"> </w:t>
      </w:r>
      <w:r w:rsidR="00F8012E" w:rsidRPr="00114C91">
        <w:rPr>
          <w:rFonts w:ascii="Verdana" w:hAnsi="Verdana"/>
          <w:iCs/>
          <w:sz w:val="20"/>
          <w:szCs w:val="20"/>
          <w:lang w:eastAsia="pt-BR"/>
        </w:rPr>
        <w:t>sustentação ideológica das desigualdades existentes.</w:t>
      </w:r>
      <w:r w:rsidR="00F8012E" w:rsidRPr="00114C91">
        <w:rPr>
          <w:rFonts w:ascii="Verdana" w:hAnsi="Verdana"/>
          <w:sz w:val="20"/>
          <w:szCs w:val="20"/>
          <w:lang w:eastAsia="pt-BR"/>
        </w:rPr>
        <w:t xml:space="preserve"> </w:t>
      </w:r>
      <w:r w:rsidRPr="00114C91">
        <w:rPr>
          <w:rFonts w:ascii="Verdana" w:hAnsi="Verdana"/>
          <w:sz w:val="20"/>
          <w:szCs w:val="20"/>
          <w:lang w:eastAsia="zh-CN"/>
        </w:rPr>
        <w:t xml:space="preserve">  </w:t>
      </w:r>
    </w:p>
    <w:p w:rsidR="009063E6" w:rsidRPr="00114C91" w:rsidRDefault="009063E6" w:rsidP="00114C91">
      <w:pPr>
        <w:spacing w:after="0" w:line="240" w:lineRule="auto"/>
        <w:ind w:left="227" w:hanging="227"/>
        <w:jc w:val="both"/>
        <w:rPr>
          <w:rFonts w:ascii="Verdana" w:hAnsi="Verdana"/>
          <w:sz w:val="20"/>
          <w:szCs w:val="20"/>
          <w:lang w:val="en-US" w:eastAsia="zh-CN"/>
        </w:rPr>
      </w:pPr>
    </w:p>
    <w:p w:rsidR="00B77195" w:rsidRPr="004B6339" w:rsidRDefault="00091BB3" w:rsidP="004B6339">
      <w:pPr>
        <w:spacing w:after="0" w:line="240" w:lineRule="auto"/>
        <w:ind w:left="227" w:hanging="227"/>
        <w:jc w:val="both"/>
        <w:rPr>
          <w:rFonts w:ascii="Verdana" w:hAnsi="Verdana"/>
          <w:sz w:val="16"/>
          <w:szCs w:val="16"/>
          <w:highlight w:val="yellow"/>
          <w:lang w:eastAsia="pt-BR"/>
        </w:rPr>
      </w:pPr>
      <w:proofErr w:type="spellStart"/>
      <w:r w:rsidRPr="004B6339">
        <w:rPr>
          <w:rFonts w:ascii="Verdana" w:hAnsi="Verdana"/>
          <w:b/>
          <w:sz w:val="16"/>
          <w:szCs w:val="16"/>
          <w:highlight w:val="yellow"/>
          <w:lang w:val="en-US" w:eastAsia="zh-CN"/>
        </w:rPr>
        <w:t>Resposta</w:t>
      </w:r>
      <w:proofErr w:type="spellEnd"/>
      <w:r w:rsidRPr="004B6339">
        <w:rPr>
          <w:rFonts w:ascii="Verdana" w:hAnsi="Verdana"/>
          <w:b/>
          <w:sz w:val="16"/>
          <w:szCs w:val="16"/>
          <w:highlight w:val="yellow"/>
          <w:lang w:val="en-US" w:eastAsia="zh-CN"/>
        </w:rPr>
        <w:t>:</w:t>
      </w:r>
      <w:r w:rsidR="004B6339" w:rsidRPr="004B6339">
        <w:rPr>
          <w:rFonts w:ascii="Verdana" w:hAnsi="Verdana"/>
          <w:b/>
          <w:sz w:val="16"/>
          <w:szCs w:val="16"/>
          <w:highlight w:val="yellow"/>
          <w:lang w:val="en-US" w:eastAsia="zh-CN"/>
        </w:rPr>
        <w:t xml:space="preserve"> </w:t>
      </w:r>
      <w:r w:rsidR="00802951" w:rsidRPr="004B6339">
        <w:rPr>
          <w:rFonts w:ascii="Verdana" w:hAnsi="Verdana"/>
          <w:sz w:val="16"/>
          <w:szCs w:val="16"/>
          <w:highlight w:val="yellow"/>
          <w:lang w:eastAsia="pt-BR"/>
        </w:rPr>
        <w:t>[E]</w:t>
      </w:r>
      <w:r w:rsidR="00B77195" w:rsidRPr="004B6339">
        <w:rPr>
          <w:rFonts w:ascii="Verdana" w:hAnsi="Verdana"/>
          <w:sz w:val="16"/>
          <w:szCs w:val="16"/>
          <w:highlight w:val="yellow"/>
          <w:lang w:eastAsia="pt-BR"/>
        </w:rPr>
        <w:t xml:space="preserve"> </w:t>
      </w:r>
    </w:p>
    <w:p w:rsidR="00B77195" w:rsidRPr="004B6339" w:rsidRDefault="00B77195" w:rsidP="00114C91">
      <w:pPr>
        <w:widowControl w:val="0"/>
        <w:autoSpaceDE w:val="0"/>
        <w:autoSpaceDN w:val="0"/>
        <w:adjustRightInd w:val="0"/>
        <w:spacing w:after="0" w:line="240" w:lineRule="auto"/>
        <w:jc w:val="both"/>
        <w:rPr>
          <w:rFonts w:ascii="Verdana" w:hAnsi="Verdana"/>
          <w:sz w:val="16"/>
          <w:szCs w:val="16"/>
          <w:highlight w:val="yellow"/>
          <w:lang w:eastAsia="pt-BR"/>
        </w:rPr>
      </w:pPr>
    </w:p>
    <w:p w:rsidR="00A50CB2" w:rsidRPr="0033074F" w:rsidRDefault="004B6339" w:rsidP="00A66693">
      <w:pPr>
        <w:widowControl w:val="0"/>
        <w:autoSpaceDE w:val="0"/>
        <w:autoSpaceDN w:val="0"/>
        <w:adjustRightInd w:val="0"/>
        <w:spacing w:after="0" w:line="240" w:lineRule="auto"/>
        <w:jc w:val="both"/>
        <w:rPr>
          <w:sz w:val="21"/>
          <w:szCs w:val="21"/>
          <w:lang w:eastAsia="zh-CN"/>
        </w:rPr>
      </w:pPr>
      <w:r w:rsidRPr="004B6339">
        <w:rPr>
          <w:rFonts w:ascii="Verdana" w:hAnsi="Verdana"/>
          <w:sz w:val="16"/>
          <w:szCs w:val="16"/>
          <w:highlight w:val="yellow"/>
          <w:lang w:eastAsia="pt-BR"/>
        </w:rPr>
        <w:t>S</w:t>
      </w:r>
      <w:r w:rsidR="00B77195" w:rsidRPr="004B6339">
        <w:rPr>
          <w:rFonts w:ascii="Verdana" w:hAnsi="Verdana"/>
          <w:sz w:val="16"/>
          <w:szCs w:val="16"/>
          <w:highlight w:val="yellow"/>
          <w:lang w:eastAsia="pt-BR"/>
        </w:rPr>
        <w:t>egundo o texto, a característica do sistema político brasileiro é o conservadorismo propagando-se como a expressão da sociedade, fato que permite sua legitimação a despeito das demandas sociais por mudanças.</w:t>
      </w:r>
      <w:r w:rsidR="00B77195" w:rsidRPr="00114C91">
        <w:rPr>
          <w:rFonts w:ascii="Verdana" w:hAnsi="Verdana"/>
          <w:sz w:val="20"/>
          <w:szCs w:val="20"/>
          <w:lang w:eastAsia="pt-BR"/>
        </w:rPr>
        <w:t xml:space="preserve"> </w:t>
      </w:r>
      <w:bookmarkStart w:id="0" w:name="_GoBack"/>
      <w:bookmarkEnd w:id="0"/>
    </w:p>
    <w:sectPr w:rsidR="00A50CB2" w:rsidRPr="0033074F" w:rsidSect="00AE66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E0" w:rsidRDefault="00D940E0" w:rsidP="00EA0FD1">
      <w:pPr>
        <w:spacing w:after="0" w:line="240" w:lineRule="auto"/>
      </w:pPr>
      <w:r>
        <w:separator/>
      </w:r>
    </w:p>
  </w:endnote>
  <w:endnote w:type="continuationSeparator" w:id="0">
    <w:p w:rsidR="00D940E0" w:rsidRDefault="00D940E0"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E0" w:rsidRDefault="00D940E0" w:rsidP="00EA0FD1">
      <w:pPr>
        <w:spacing w:after="0" w:line="240" w:lineRule="auto"/>
      </w:pPr>
      <w:r>
        <w:separator/>
      </w:r>
    </w:p>
  </w:footnote>
  <w:footnote w:type="continuationSeparator" w:id="0">
    <w:p w:rsidR="00D940E0" w:rsidRDefault="00D940E0" w:rsidP="00EA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1"/>
    <w:rsid w:val="00010554"/>
    <w:rsid w:val="00010D62"/>
    <w:rsid w:val="00013978"/>
    <w:rsid w:val="00017AC5"/>
    <w:rsid w:val="00023C15"/>
    <w:rsid w:val="000244C1"/>
    <w:rsid w:val="0003055D"/>
    <w:rsid w:val="00031A6A"/>
    <w:rsid w:val="000476A0"/>
    <w:rsid w:val="0006235F"/>
    <w:rsid w:val="00071D64"/>
    <w:rsid w:val="0007243C"/>
    <w:rsid w:val="00072DD5"/>
    <w:rsid w:val="0007453E"/>
    <w:rsid w:val="000802F5"/>
    <w:rsid w:val="00082D30"/>
    <w:rsid w:val="0008350C"/>
    <w:rsid w:val="00085036"/>
    <w:rsid w:val="00086B06"/>
    <w:rsid w:val="00091BB3"/>
    <w:rsid w:val="000968AC"/>
    <w:rsid w:val="000A27E6"/>
    <w:rsid w:val="000A5777"/>
    <w:rsid w:val="000A6129"/>
    <w:rsid w:val="000B1821"/>
    <w:rsid w:val="000C3736"/>
    <w:rsid w:val="000D0C65"/>
    <w:rsid w:val="000D1869"/>
    <w:rsid w:val="000D23D5"/>
    <w:rsid w:val="000D7ACC"/>
    <w:rsid w:val="000E1B89"/>
    <w:rsid w:val="000E7E93"/>
    <w:rsid w:val="000F0458"/>
    <w:rsid w:val="000F2B67"/>
    <w:rsid w:val="000F5317"/>
    <w:rsid w:val="001003D0"/>
    <w:rsid w:val="0010137B"/>
    <w:rsid w:val="0010207E"/>
    <w:rsid w:val="00103867"/>
    <w:rsid w:val="00104A9A"/>
    <w:rsid w:val="001111BA"/>
    <w:rsid w:val="001115BB"/>
    <w:rsid w:val="00112F1F"/>
    <w:rsid w:val="00114C91"/>
    <w:rsid w:val="00115902"/>
    <w:rsid w:val="00124161"/>
    <w:rsid w:val="00126437"/>
    <w:rsid w:val="00127B5F"/>
    <w:rsid w:val="00133158"/>
    <w:rsid w:val="00133D2F"/>
    <w:rsid w:val="00142C74"/>
    <w:rsid w:val="001547AD"/>
    <w:rsid w:val="0015767E"/>
    <w:rsid w:val="00161C8C"/>
    <w:rsid w:val="00166000"/>
    <w:rsid w:val="00171E64"/>
    <w:rsid w:val="001726EC"/>
    <w:rsid w:val="001727B8"/>
    <w:rsid w:val="00180874"/>
    <w:rsid w:val="001829F3"/>
    <w:rsid w:val="001868FC"/>
    <w:rsid w:val="00187ED7"/>
    <w:rsid w:val="00190EB5"/>
    <w:rsid w:val="001A27B6"/>
    <w:rsid w:val="001A7AD1"/>
    <w:rsid w:val="001B09E1"/>
    <w:rsid w:val="001B4626"/>
    <w:rsid w:val="001B62D4"/>
    <w:rsid w:val="001C0119"/>
    <w:rsid w:val="001C07DB"/>
    <w:rsid w:val="001C27B1"/>
    <w:rsid w:val="001C3819"/>
    <w:rsid w:val="001C499D"/>
    <w:rsid w:val="001C6D9C"/>
    <w:rsid w:val="001C7F80"/>
    <w:rsid w:val="001D0B23"/>
    <w:rsid w:val="001D0DC2"/>
    <w:rsid w:val="001D162C"/>
    <w:rsid w:val="001E20CF"/>
    <w:rsid w:val="001F23F6"/>
    <w:rsid w:val="001F5D2B"/>
    <w:rsid w:val="00200389"/>
    <w:rsid w:val="00201A03"/>
    <w:rsid w:val="00204C5A"/>
    <w:rsid w:val="00205A3C"/>
    <w:rsid w:val="00207CA0"/>
    <w:rsid w:val="002124D3"/>
    <w:rsid w:val="00216B0F"/>
    <w:rsid w:val="00223A7D"/>
    <w:rsid w:val="0022660B"/>
    <w:rsid w:val="0023197E"/>
    <w:rsid w:val="0023470E"/>
    <w:rsid w:val="002355D2"/>
    <w:rsid w:val="00241D74"/>
    <w:rsid w:val="002510F8"/>
    <w:rsid w:val="002529EA"/>
    <w:rsid w:val="002547FB"/>
    <w:rsid w:val="0025482E"/>
    <w:rsid w:val="00256081"/>
    <w:rsid w:val="002709BF"/>
    <w:rsid w:val="002720FD"/>
    <w:rsid w:val="002831C3"/>
    <w:rsid w:val="00284D07"/>
    <w:rsid w:val="002917C3"/>
    <w:rsid w:val="00293C22"/>
    <w:rsid w:val="0029596E"/>
    <w:rsid w:val="002A76EF"/>
    <w:rsid w:val="002B0880"/>
    <w:rsid w:val="002B2FCF"/>
    <w:rsid w:val="002B4FFD"/>
    <w:rsid w:val="002B5122"/>
    <w:rsid w:val="002C64FC"/>
    <w:rsid w:val="002C6D90"/>
    <w:rsid w:val="002D03F5"/>
    <w:rsid w:val="002D3297"/>
    <w:rsid w:val="002E336B"/>
    <w:rsid w:val="002E49D5"/>
    <w:rsid w:val="002F06B1"/>
    <w:rsid w:val="002F0AFD"/>
    <w:rsid w:val="002F15B4"/>
    <w:rsid w:val="002F37EC"/>
    <w:rsid w:val="0030236D"/>
    <w:rsid w:val="00302934"/>
    <w:rsid w:val="00302D0A"/>
    <w:rsid w:val="00312688"/>
    <w:rsid w:val="00312AB5"/>
    <w:rsid w:val="0031569E"/>
    <w:rsid w:val="00316DDF"/>
    <w:rsid w:val="0031752D"/>
    <w:rsid w:val="0032233C"/>
    <w:rsid w:val="00323EEA"/>
    <w:rsid w:val="00325F0A"/>
    <w:rsid w:val="0033074F"/>
    <w:rsid w:val="00335AEC"/>
    <w:rsid w:val="003406E3"/>
    <w:rsid w:val="00342890"/>
    <w:rsid w:val="00344575"/>
    <w:rsid w:val="0035300B"/>
    <w:rsid w:val="00357ED7"/>
    <w:rsid w:val="003617B2"/>
    <w:rsid w:val="00362687"/>
    <w:rsid w:val="00363430"/>
    <w:rsid w:val="00381C74"/>
    <w:rsid w:val="003845F3"/>
    <w:rsid w:val="003871BD"/>
    <w:rsid w:val="00387B80"/>
    <w:rsid w:val="0039044E"/>
    <w:rsid w:val="00390918"/>
    <w:rsid w:val="00391AB3"/>
    <w:rsid w:val="003A073B"/>
    <w:rsid w:val="003A7237"/>
    <w:rsid w:val="003B3142"/>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2CB9"/>
    <w:rsid w:val="003F5C07"/>
    <w:rsid w:val="003F6CC1"/>
    <w:rsid w:val="003F6E30"/>
    <w:rsid w:val="0041069C"/>
    <w:rsid w:val="004136F5"/>
    <w:rsid w:val="004222F6"/>
    <w:rsid w:val="00422512"/>
    <w:rsid w:val="00422E13"/>
    <w:rsid w:val="00427519"/>
    <w:rsid w:val="00432C0D"/>
    <w:rsid w:val="004416D6"/>
    <w:rsid w:val="00450477"/>
    <w:rsid w:val="004536B3"/>
    <w:rsid w:val="0045626F"/>
    <w:rsid w:val="00463C39"/>
    <w:rsid w:val="00464BC4"/>
    <w:rsid w:val="00467B15"/>
    <w:rsid w:val="0047190C"/>
    <w:rsid w:val="004722EA"/>
    <w:rsid w:val="00473C2D"/>
    <w:rsid w:val="00474B44"/>
    <w:rsid w:val="00474D0E"/>
    <w:rsid w:val="00476B5F"/>
    <w:rsid w:val="004815D4"/>
    <w:rsid w:val="004834D5"/>
    <w:rsid w:val="00483B63"/>
    <w:rsid w:val="00497E60"/>
    <w:rsid w:val="004A424E"/>
    <w:rsid w:val="004B22A0"/>
    <w:rsid w:val="004B6339"/>
    <w:rsid w:val="004C0097"/>
    <w:rsid w:val="004D00D4"/>
    <w:rsid w:val="004D20CF"/>
    <w:rsid w:val="004D5100"/>
    <w:rsid w:val="004E4024"/>
    <w:rsid w:val="004E75C6"/>
    <w:rsid w:val="004F01D4"/>
    <w:rsid w:val="004F73F2"/>
    <w:rsid w:val="005002AD"/>
    <w:rsid w:val="00505C74"/>
    <w:rsid w:val="00506D6A"/>
    <w:rsid w:val="005076DE"/>
    <w:rsid w:val="00514DB7"/>
    <w:rsid w:val="00517ECA"/>
    <w:rsid w:val="00520A59"/>
    <w:rsid w:val="005215D4"/>
    <w:rsid w:val="005278CF"/>
    <w:rsid w:val="0053000B"/>
    <w:rsid w:val="005304C6"/>
    <w:rsid w:val="0053114B"/>
    <w:rsid w:val="00535017"/>
    <w:rsid w:val="00542B1F"/>
    <w:rsid w:val="005444B5"/>
    <w:rsid w:val="0055166A"/>
    <w:rsid w:val="00562670"/>
    <w:rsid w:val="00565757"/>
    <w:rsid w:val="00565DA8"/>
    <w:rsid w:val="005722BA"/>
    <w:rsid w:val="00572EDF"/>
    <w:rsid w:val="00573B61"/>
    <w:rsid w:val="005756C0"/>
    <w:rsid w:val="0058468E"/>
    <w:rsid w:val="00590E69"/>
    <w:rsid w:val="005911D1"/>
    <w:rsid w:val="00591BD1"/>
    <w:rsid w:val="00592A75"/>
    <w:rsid w:val="005959DB"/>
    <w:rsid w:val="005976B7"/>
    <w:rsid w:val="005A5084"/>
    <w:rsid w:val="005A50B3"/>
    <w:rsid w:val="005A613C"/>
    <w:rsid w:val="005B1988"/>
    <w:rsid w:val="005B2600"/>
    <w:rsid w:val="005C3F49"/>
    <w:rsid w:val="005C55DF"/>
    <w:rsid w:val="005D12E3"/>
    <w:rsid w:val="005E21DD"/>
    <w:rsid w:val="005E574C"/>
    <w:rsid w:val="005E5B37"/>
    <w:rsid w:val="005E6C81"/>
    <w:rsid w:val="005F134F"/>
    <w:rsid w:val="005F4309"/>
    <w:rsid w:val="005F56B0"/>
    <w:rsid w:val="00612D7A"/>
    <w:rsid w:val="00616E62"/>
    <w:rsid w:val="00620322"/>
    <w:rsid w:val="00620792"/>
    <w:rsid w:val="00620C08"/>
    <w:rsid w:val="006235CE"/>
    <w:rsid w:val="0062389A"/>
    <w:rsid w:val="006306BE"/>
    <w:rsid w:val="006343FA"/>
    <w:rsid w:val="00646C8F"/>
    <w:rsid w:val="00647DFC"/>
    <w:rsid w:val="00650E57"/>
    <w:rsid w:val="00651A3E"/>
    <w:rsid w:val="0065472B"/>
    <w:rsid w:val="00654C1D"/>
    <w:rsid w:val="00660511"/>
    <w:rsid w:val="00673CC5"/>
    <w:rsid w:val="006761D5"/>
    <w:rsid w:val="00676E08"/>
    <w:rsid w:val="00684D30"/>
    <w:rsid w:val="00685C85"/>
    <w:rsid w:val="00693478"/>
    <w:rsid w:val="006937F2"/>
    <w:rsid w:val="00695E69"/>
    <w:rsid w:val="006960FB"/>
    <w:rsid w:val="00696A6F"/>
    <w:rsid w:val="0069745B"/>
    <w:rsid w:val="006A0004"/>
    <w:rsid w:val="006A615B"/>
    <w:rsid w:val="006B311F"/>
    <w:rsid w:val="006B4776"/>
    <w:rsid w:val="006B6453"/>
    <w:rsid w:val="006C1587"/>
    <w:rsid w:val="006C1755"/>
    <w:rsid w:val="006C5B77"/>
    <w:rsid w:val="006D6E48"/>
    <w:rsid w:val="006D782C"/>
    <w:rsid w:val="006D7FA7"/>
    <w:rsid w:val="006E4AAA"/>
    <w:rsid w:val="006E577D"/>
    <w:rsid w:val="006F0A83"/>
    <w:rsid w:val="006F1737"/>
    <w:rsid w:val="006F56F8"/>
    <w:rsid w:val="0070111B"/>
    <w:rsid w:val="007023B9"/>
    <w:rsid w:val="00702CCC"/>
    <w:rsid w:val="0071651D"/>
    <w:rsid w:val="00720640"/>
    <w:rsid w:val="0072129D"/>
    <w:rsid w:val="007212FA"/>
    <w:rsid w:val="007219F3"/>
    <w:rsid w:val="007247E5"/>
    <w:rsid w:val="00725128"/>
    <w:rsid w:val="0073386B"/>
    <w:rsid w:val="007351F6"/>
    <w:rsid w:val="00735DCC"/>
    <w:rsid w:val="00736A01"/>
    <w:rsid w:val="00741B03"/>
    <w:rsid w:val="007425A1"/>
    <w:rsid w:val="00745082"/>
    <w:rsid w:val="0075078F"/>
    <w:rsid w:val="00751541"/>
    <w:rsid w:val="00754AFD"/>
    <w:rsid w:val="0075646B"/>
    <w:rsid w:val="00756A48"/>
    <w:rsid w:val="007618EE"/>
    <w:rsid w:val="00771CEF"/>
    <w:rsid w:val="00780253"/>
    <w:rsid w:val="00787BB6"/>
    <w:rsid w:val="00787D49"/>
    <w:rsid w:val="007902F8"/>
    <w:rsid w:val="00794A0B"/>
    <w:rsid w:val="00795EB5"/>
    <w:rsid w:val="00796C84"/>
    <w:rsid w:val="007A1595"/>
    <w:rsid w:val="007A4E08"/>
    <w:rsid w:val="007B0139"/>
    <w:rsid w:val="007B1BCC"/>
    <w:rsid w:val="007B214D"/>
    <w:rsid w:val="007B4D02"/>
    <w:rsid w:val="007C145B"/>
    <w:rsid w:val="007D01F8"/>
    <w:rsid w:val="007D1A7C"/>
    <w:rsid w:val="007D1ACC"/>
    <w:rsid w:val="007D1FDE"/>
    <w:rsid w:val="007D2125"/>
    <w:rsid w:val="007D25D9"/>
    <w:rsid w:val="007D53D3"/>
    <w:rsid w:val="007D7013"/>
    <w:rsid w:val="007E6F4E"/>
    <w:rsid w:val="007F472C"/>
    <w:rsid w:val="007F692B"/>
    <w:rsid w:val="007F7B2C"/>
    <w:rsid w:val="00802644"/>
    <w:rsid w:val="00802951"/>
    <w:rsid w:val="00805AF8"/>
    <w:rsid w:val="00811F23"/>
    <w:rsid w:val="00814C6C"/>
    <w:rsid w:val="00816311"/>
    <w:rsid w:val="008168D9"/>
    <w:rsid w:val="00820106"/>
    <w:rsid w:val="00832114"/>
    <w:rsid w:val="008354EC"/>
    <w:rsid w:val="00837C66"/>
    <w:rsid w:val="008404E9"/>
    <w:rsid w:val="00844563"/>
    <w:rsid w:val="008471CE"/>
    <w:rsid w:val="00855CB8"/>
    <w:rsid w:val="00861871"/>
    <w:rsid w:val="00866A1B"/>
    <w:rsid w:val="008707E1"/>
    <w:rsid w:val="00875CAA"/>
    <w:rsid w:val="00876BB5"/>
    <w:rsid w:val="0088045F"/>
    <w:rsid w:val="008828F9"/>
    <w:rsid w:val="00882BC3"/>
    <w:rsid w:val="00890A86"/>
    <w:rsid w:val="008A4329"/>
    <w:rsid w:val="008A482E"/>
    <w:rsid w:val="008A7409"/>
    <w:rsid w:val="008C050D"/>
    <w:rsid w:val="008C60BF"/>
    <w:rsid w:val="008C63AF"/>
    <w:rsid w:val="008D1156"/>
    <w:rsid w:val="008D5966"/>
    <w:rsid w:val="008D722B"/>
    <w:rsid w:val="008D7399"/>
    <w:rsid w:val="008D7DC3"/>
    <w:rsid w:val="008E664D"/>
    <w:rsid w:val="008F2047"/>
    <w:rsid w:val="008F7F26"/>
    <w:rsid w:val="00904128"/>
    <w:rsid w:val="009063E6"/>
    <w:rsid w:val="00915667"/>
    <w:rsid w:val="00916BF4"/>
    <w:rsid w:val="009243E9"/>
    <w:rsid w:val="00930BDF"/>
    <w:rsid w:val="0093426F"/>
    <w:rsid w:val="0094547B"/>
    <w:rsid w:val="009467C7"/>
    <w:rsid w:val="00947952"/>
    <w:rsid w:val="00951CD6"/>
    <w:rsid w:val="00961C4F"/>
    <w:rsid w:val="00964EC1"/>
    <w:rsid w:val="00965263"/>
    <w:rsid w:val="009658DE"/>
    <w:rsid w:val="009703A4"/>
    <w:rsid w:val="00974FAE"/>
    <w:rsid w:val="009756E3"/>
    <w:rsid w:val="00981987"/>
    <w:rsid w:val="00990EA5"/>
    <w:rsid w:val="009A79E5"/>
    <w:rsid w:val="009A7F89"/>
    <w:rsid w:val="009B26AA"/>
    <w:rsid w:val="009B4FB0"/>
    <w:rsid w:val="009C0347"/>
    <w:rsid w:val="009C48AD"/>
    <w:rsid w:val="009C6250"/>
    <w:rsid w:val="009D12BC"/>
    <w:rsid w:val="009D1D42"/>
    <w:rsid w:val="009D4B72"/>
    <w:rsid w:val="009D5FAA"/>
    <w:rsid w:val="009D641B"/>
    <w:rsid w:val="009E112F"/>
    <w:rsid w:val="009E3EED"/>
    <w:rsid w:val="009E40DF"/>
    <w:rsid w:val="009E4B94"/>
    <w:rsid w:val="009E79E6"/>
    <w:rsid w:val="009F03A1"/>
    <w:rsid w:val="00A00912"/>
    <w:rsid w:val="00A020AC"/>
    <w:rsid w:val="00A04143"/>
    <w:rsid w:val="00A12882"/>
    <w:rsid w:val="00A14CCC"/>
    <w:rsid w:val="00A2723A"/>
    <w:rsid w:val="00A3475F"/>
    <w:rsid w:val="00A36B78"/>
    <w:rsid w:val="00A4646C"/>
    <w:rsid w:val="00A50CB2"/>
    <w:rsid w:val="00A5105D"/>
    <w:rsid w:val="00A66693"/>
    <w:rsid w:val="00A67309"/>
    <w:rsid w:val="00A71313"/>
    <w:rsid w:val="00A719FE"/>
    <w:rsid w:val="00A728E1"/>
    <w:rsid w:val="00A72C5C"/>
    <w:rsid w:val="00A908C0"/>
    <w:rsid w:val="00A915EF"/>
    <w:rsid w:val="00A92CD8"/>
    <w:rsid w:val="00A97F35"/>
    <w:rsid w:val="00AA1FCB"/>
    <w:rsid w:val="00AA4299"/>
    <w:rsid w:val="00AB0269"/>
    <w:rsid w:val="00AB07A0"/>
    <w:rsid w:val="00AB1695"/>
    <w:rsid w:val="00AB22E0"/>
    <w:rsid w:val="00AB54BC"/>
    <w:rsid w:val="00AB5A6B"/>
    <w:rsid w:val="00AC683C"/>
    <w:rsid w:val="00AD0BD1"/>
    <w:rsid w:val="00AD3B50"/>
    <w:rsid w:val="00AD4E5B"/>
    <w:rsid w:val="00AE05C3"/>
    <w:rsid w:val="00AE6661"/>
    <w:rsid w:val="00AF14DD"/>
    <w:rsid w:val="00AF2168"/>
    <w:rsid w:val="00AF44F7"/>
    <w:rsid w:val="00AF6E05"/>
    <w:rsid w:val="00AF71A9"/>
    <w:rsid w:val="00B0086D"/>
    <w:rsid w:val="00B0193F"/>
    <w:rsid w:val="00B020A2"/>
    <w:rsid w:val="00B05AEB"/>
    <w:rsid w:val="00B1360C"/>
    <w:rsid w:val="00B35EEB"/>
    <w:rsid w:val="00B36681"/>
    <w:rsid w:val="00B41610"/>
    <w:rsid w:val="00B44620"/>
    <w:rsid w:val="00B51346"/>
    <w:rsid w:val="00B56EDF"/>
    <w:rsid w:val="00B570A0"/>
    <w:rsid w:val="00B6419B"/>
    <w:rsid w:val="00B65C95"/>
    <w:rsid w:val="00B724B3"/>
    <w:rsid w:val="00B751D9"/>
    <w:rsid w:val="00B75DAB"/>
    <w:rsid w:val="00B77195"/>
    <w:rsid w:val="00B82B2D"/>
    <w:rsid w:val="00B8372A"/>
    <w:rsid w:val="00B900F8"/>
    <w:rsid w:val="00B92FB2"/>
    <w:rsid w:val="00BA1D8E"/>
    <w:rsid w:val="00BA2418"/>
    <w:rsid w:val="00BA33DF"/>
    <w:rsid w:val="00BA5E00"/>
    <w:rsid w:val="00BA777A"/>
    <w:rsid w:val="00BB10C9"/>
    <w:rsid w:val="00BB421C"/>
    <w:rsid w:val="00BC0FB7"/>
    <w:rsid w:val="00BC5830"/>
    <w:rsid w:val="00BC5CFC"/>
    <w:rsid w:val="00BC7085"/>
    <w:rsid w:val="00BD3E25"/>
    <w:rsid w:val="00BE0520"/>
    <w:rsid w:val="00BE245E"/>
    <w:rsid w:val="00BE27B2"/>
    <w:rsid w:val="00BE352B"/>
    <w:rsid w:val="00BE36DB"/>
    <w:rsid w:val="00BE44B1"/>
    <w:rsid w:val="00BF040B"/>
    <w:rsid w:val="00BF0660"/>
    <w:rsid w:val="00BF0B0C"/>
    <w:rsid w:val="00BF2168"/>
    <w:rsid w:val="00C0063C"/>
    <w:rsid w:val="00C0571C"/>
    <w:rsid w:val="00C101C0"/>
    <w:rsid w:val="00C151C3"/>
    <w:rsid w:val="00C20A43"/>
    <w:rsid w:val="00C2332C"/>
    <w:rsid w:val="00C312FC"/>
    <w:rsid w:val="00C348BE"/>
    <w:rsid w:val="00C358B1"/>
    <w:rsid w:val="00C44245"/>
    <w:rsid w:val="00C47B14"/>
    <w:rsid w:val="00C520B9"/>
    <w:rsid w:val="00C525C9"/>
    <w:rsid w:val="00C53092"/>
    <w:rsid w:val="00C571AC"/>
    <w:rsid w:val="00C65FDC"/>
    <w:rsid w:val="00C729E8"/>
    <w:rsid w:val="00C76DDF"/>
    <w:rsid w:val="00C82FF8"/>
    <w:rsid w:val="00C84060"/>
    <w:rsid w:val="00C86E38"/>
    <w:rsid w:val="00C9540C"/>
    <w:rsid w:val="00CA0C82"/>
    <w:rsid w:val="00CB2A2B"/>
    <w:rsid w:val="00CB3182"/>
    <w:rsid w:val="00CB3C39"/>
    <w:rsid w:val="00CB7D35"/>
    <w:rsid w:val="00CC460D"/>
    <w:rsid w:val="00CC52F6"/>
    <w:rsid w:val="00CD1B02"/>
    <w:rsid w:val="00CD2D27"/>
    <w:rsid w:val="00CD46BD"/>
    <w:rsid w:val="00CE121D"/>
    <w:rsid w:val="00CE1891"/>
    <w:rsid w:val="00CE2C9A"/>
    <w:rsid w:val="00CE603A"/>
    <w:rsid w:val="00CF1124"/>
    <w:rsid w:val="00CF421F"/>
    <w:rsid w:val="00D02763"/>
    <w:rsid w:val="00D075C7"/>
    <w:rsid w:val="00D108E5"/>
    <w:rsid w:val="00D12688"/>
    <w:rsid w:val="00D1674A"/>
    <w:rsid w:val="00D26690"/>
    <w:rsid w:val="00D31954"/>
    <w:rsid w:val="00D34E46"/>
    <w:rsid w:val="00D4508D"/>
    <w:rsid w:val="00D46A58"/>
    <w:rsid w:val="00D472F0"/>
    <w:rsid w:val="00D50CDB"/>
    <w:rsid w:val="00D5352A"/>
    <w:rsid w:val="00D606B2"/>
    <w:rsid w:val="00D60717"/>
    <w:rsid w:val="00D65445"/>
    <w:rsid w:val="00D656C1"/>
    <w:rsid w:val="00D71B6B"/>
    <w:rsid w:val="00D72140"/>
    <w:rsid w:val="00D7267A"/>
    <w:rsid w:val="00D754F4"/>
    <w:rsid w:val="00D8087A"/>
    <w:rsid w:val="00D903C8"/>
    <w:rsid w:val="00D92385"/>
    <w:rsid w:val="00D92EF8"/>
    <w:rsid w:val="00D940E0"/>
    <w:rsid w:val="00D969BD"/>
    <w:rsid w:val="00DA49CE"/>
    <w:rsid w:val="00DA58BA"/>
    <w:rsid w:val="00DA6C2F"/>
    <w:rsid w:val="00DB07CE"/>
    <w:rsid w:val="00DB48AF"/>
    <w:rsid w:val="00DB4A7F"/>
    <w:rsid w:val="00DB6205"/>
    <w:rsid w:val="00DB774E"/>
    <w:rsid w:val="00DC0234"/>
    <w:rsid w:val="00DC2FB0"/>
    <w:rsid w:val="00DC4569"/>
    <w:rsid w:val="00DC4EAF"/>
    <w:rsid w:val="00DC4FB1"/>
    <w:rsid w:val="00DC67B0"/>
    <w:rsid w:val="00DC70FA"/>
    <w:rsid w:val="00DC778E"/>
    <w:rsid w:val="00DE242D"/>
    <w:rsid w:val="00DE5DB9"/>
    <w:rsid w:val="00DE7FC5"/>
    <w:rsid w:val="00DF07C1"/>
    <w:rsid w:val="00DF4148"/>
    <w:rsid w:val="00DF7140"/>
    <w:rsid w:val="00E0252E"/>
    <w:rsid w:val="00E03A71"/>
    <w:rsid w:val="00E145FD"/>
    <w:rsid w:val="00E247FE"/>
    <w:rsid w:val="00E31FDA"/>
    <w:rsid w:val="00E413C7"/>
    <w:rsid w:val="00E47DE8"/>
    <w:rsid w:val="00E5611A"/>
    <w:rsid w:val="00E62908"/>
    <w:rsid w:val="00E63654"/>
    <w:rsid w:val="00E640F5"/>
    <w:rsid w:val="00E7001F"/>
    <w:rsid w:val="00E75F6D"/>
    <w:rsid w:val="00E76627"/>
    <w:rsid w:val="00E822C2"/>
    <w:rsid w:val="00E82D85"/>
    <w:rsid w:val="00E83646"/>
    <w:rsid w:val="00E879B9"/>
    <w:rsid w:val="00E92273"/>
    <w:rsid w:val="00E95BF7"/>
    <w:rsid w:val="00E96D6E"/>
    <w:rsid w:val="00EA0FD1"/>
    <w:rsid w:val="00EA6543"/>
    <w:rsid w:val="00EB42B2"/>
    <w:rsid w:val="00EC0102"/>
    <w:rsid w:val="00EC6671"/>
    <w:rsid w:val="00ED4C30"/>
    <w:rsid w:val="00EE0950"/>
    <w:rsid w:val="00EE21A2"/>
    <w:rsid w:val="00EE6070"/>
    <w:rsid w:val="00EE6558"/>
    <w:rsid w:val="00EE6A35"/>
    <w:rsid w:val="00F02411"/>
    <w:rsid w:val="00F031A0"/>
    <w:rsid w:val="00F05798"/>
    <w:rsid w:val="00F06AB3"/>
    <w:rsid w:val="00F116E2"/>
    <w:rsid w:val="00F12A7F"/>
    <w:rsid w:val="00F155B4"/>
    <w:rsid w:val="00F15A9A"/>
    <w:rsid w:val="00F26A6F"/>
    <w:rsid w:val="00F34A73"/>
    <w:rsid w:val="00F37426"/>
    <w:rsid w:val="00F405AD"/>
    <w:rsid w:val="00F4503D"/>
    <w:rsid w:val="00F50300"/>
    <w:rsid w:val="00F5308D"/>
    <w:rsid w:val="00F61C91"/>
    <w:rsid w:val="00F65A77"/>
    <w:rsid w:val="00F65BEB"/>
    <w:rsid w:val="00F66EBD"/>
    <w:rsid w:val="00F70FFF"/>
    <w:rsid w:val="00F8012E"/>
    <w:rsid w:val="00F805C0"/>
    <w:rsid w:val="00F85578"/>
    <w:rsid w:val="00F86423"/>
    <w:rsid w:val="00F935C8"/>
    <w:rsid w:val="00F93F3D"/>
    <w:rsid w:val="00F97B70"/>
    <w:rsid w:val="00FA0D6A"/>
    <w:rsid w:val="00FA3790"/>
    <w:rsid w:val="00FA5C86"/>
    <w:rsid w:val="00FA6D43"/>
    <w:rsid w:val="00FB14CD"/>
    <w:rsid w:val="00FB6A28"/>
    <w:rsid w:val="00FB77DC"/>
    <w:rsid w:val="00FC046A"/>
    <w:rsid w:val="00FC3629"/>
    <w:rsid w:val="00FC3B47"/>
    <w:rsid w:val="00FD67F9"/>
    <w:rsid w:val="00FD6ED9"/>
    <w:rsid w:val="00FE1D61"/>
    <w:rsid w:val="00FE1E12"/>
    <w:rsid w:val="00FE1E53"/>
    <w:rsid w:val="00FE4C40"/>
    <w:rsid w:val="00FE5709"/>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7C352B-73D8-417F-B917-33C629EB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Usuário do Windows</cp:lastModifiedBy>
  <cp:revision>2</cp:revision>
  <dcterms:created xsi:type="dcterms:W3CDTF">2020-03-25T14:54:00Z</dcterms:created>
  <dcterms:modified xsi:type="dcterms:W3CDTF">2020-03-25T14:54:00Z</dcterms:modified>
</cp:coreProperties>
</file>