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E1E" w:rsidRDefault="00C82AA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PIO XI</w:t>
      </w:r>
      <w:bookmarkStart w:id="0" w:name="_GoBack"/>
      <w:bookmarkEnd w:id="0"/>
    </w:p>
    <w:p w:rsidR="00F65E1E" w:rsidRDefault="00C82AA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JUNTOS SOMOS IMBATÍVEIS</w:t>
      </w:r>
    </w:p>
    <w:p w:rsidR="00F65E1E" w:rsidRDefault="00F65E1E">
      <w:pPr>
        <w:jc w:val="center"/>
        <w:rPr>
          <w:sz w:val="24"/>
          <w:szCs w:val="24"/>
        </w:rPr>
      </w:pPr>
    </w:p>
    <w:p w:rsidR="00F65E1E" w:rsidRDefault="00C82AAB">
      <w:pPr>
        <w:jc w:val="center"/>
        <w:rPr>
          <w:sz w:val="24"/>
          <w:szCs w:val="24"/>
        </w:rPr>
      </w:pPr>
      <w:r>
        <w:rPr>
          <w:sz w:val="24"/>
          <w:szCs w:val="24"/>
        </w:rPr>
        <w:t>ATIVIDADES DE SOCIOLOGIA</w:t>
      </w:r>
    </w:p>
    <w:p w:rsidR="00F65E1E" w:rsidRDefault="00C82AAB">
      <w:pPr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z w:val="24"/>
          <w:szCs w:val="24"/>
        </w:rPr>
        <w:t>º ANO</w:t>
      </w:r>
    </w:p>
    <w:p w:rsidR="00F65E1E" w:rsidRDefault="00F65E1E">
      <w:pPr>
        <w:jc w:val="center"/>
        <w:rPr>
          <w:sz w:val="24"/>
          <w:szCs w:val="24"/>
        </w:rPr>
      </w:pPr>
    </w:p>
    <w:p w:rsidR="00F65E1E" w:rsidRDefault="00C82A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QUE VIMOS</w:t>
      </w:r>
    </w:p>
    <w:p w:rsidR="00F65E1E" w:rsidRDefault="00F65E1E">
      <w:pPr>
        <w:jc w:val="both"/>
        <w:rPr>
          <w:b/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Este ano, retomamos o tema cultura e procuramos construir um entendimento sobre a relação desta com o que chamamos de consumo. A grande questão está em estabelecermos a medida em que uma coisa interfere na outra, ou seja, se é a sociedade de consumo que es</w:t>
      </w:r>
      <w:r>
        <w:rPr>
          <w:sz w:val="24"/>
          <w:szCs w:val="24"/>
        </w:rPr>
        <w:t>tabelece o padrão cultural, ou se é a nossa cultura que alimenta a prática do consumismo.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Começamos falando, com o auxílio do sociólogo Gilles </w:t>
      </w:r>
      <w:proofErr w:type="spellStart"/>
      <w:r>
        <w:rPr>
          <w:sz w:val="24"/>
          <w:szCs w:val="24"/>
        </w:rPr>
        <w:t>Lipovetsky</w:t>
      </w:r>
      <w:proofErr w:type="spellEnd"/>
      <w:r>
        <w:rPr>
          <w:sz w:val="24"/>
          <w:szCs w:val="24"/>
        </w:rPr>
        <w:t>, a respeito do que ele chamou de HIPERMODERNIDADE. Abaixo um resumo da teoria para que o assunto fiqu</w:t>
      </w:r>
      <w:r>
        <w:rPr>
          <w:sz w:val="24"/>
          <w:szCs w:val="24"/>
        </w:rPr>
        <w:t>e gravado.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 Autor de A Era do </w:t>
      </w:r>
      <w:proofErr w:type="gramStart"/>
      <w:r>
        <w:rPr>
          <w:sz w:val="24"/>
          <w:szCs w:val="24"/>
        </w:rPr>
        <w:t>Vazio ;</w:t>
      </w:r>
      <w:proofErr w:type="gramEnd"/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● Analisa uma sociedade pós-</w:t>
      </w:r>
      <w:proofErr w:type="gramStart"/>
      <w:r>
        <w:rPr>
          <w:sz w:val="24"/>
          <w:szCs w:val="24"/>
        </w:rPr>
        <w:t>moderna :</w:t>
      </w:r>
      <w:proofErr w:type="gramEnd"/>
    </w:p>
    <w:p w:rsidR="00F65E1E" w:rsidRDefault="00C82AAB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○ desinvestimento público</w:t>
      </w:r>
    </w:p>
    <w:p w:rsidR="00F65E1E" w:rsidRDefault="00C82AAB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○ perda de sentido das grandes instituições morais, sociais e</w:t>
      </w:r>
    </w:p>
    <w:p w:rsidR="00F65E1E" w:rsidRDefault="00C82AAB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políticas</w:t>
      </w:r>
      <w:proofErr w:type="gramEnd"/>
    </w:p>
    <w:p w:rsidR="00F65E1E" w:rsidRDefault="00C82AAB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○ cultura aberta que caracteriza a regulação "cool" das relações</w:t>
      </w:r>
    </w:p>
    <w:p w:rsidR="00F65E1E" w:rsidRDefault="00C82AAB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humanas</w:t>
      </w:r>
      <w:proofErr w:type="gramEnd"/>
      <w:r>
        <w:rPr>
          <w:sz w:val="24"/>
          <w:szCs w:val="24"/>
        </w:rPr>
        <w:t>, em qu</w:t>
      </w:r>
      <w:r>
        <w:rPr>
          <w:sz w:val="24"/>
          <w:szCs w:val="24"/>
        </w:rPr>
        <w:t>e predominam tolerância, hedonismo,</w:t>
      </w:r>
    </w:p>
    <w:p w:rsidR="00F65E1E" w:rsidRDefault="00C82AAB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personalização</w:t>
      </w:r>
      <w:proofErr w:type="gramEnd"/>
      <w:r>
        <w:rPr>
          <w:sz w:val="24"/>
          <w:szCs w:val="24"/>
        </w:rPr>
        <w:t xml:space="preserve"> dos processos de socialização e coexistência</w:t>
      </w:r>
    </w:p>
    <w:p w:rsidR="00F65E1E" w:rsidRDefault="00C82AAB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pacífico</w:t>
      </w:r>
      <w:proofErr w:type="gramEnd"/>
      <w:r>
        <w:rPr>
          <w:sz w:val="24"/>
          <w:szCs w:val="24"/>
        </w:rPr>
        <w:t>-lúdica dos antagonismos - violência e convívio,</w:t>
      </w:r>
    </w:p>
    <w:p w:rsidR="00F65E1E" w:rsidRDefault="00C82AAB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modernismo</w:t>
      </w:r>
      <w:proofErr w:type="gramEnd"/>
      <w:r>
        <w:rPr>
          <w:sz w:val="24"/>
          <w:szCs w:val="24"/>
        </w:rPr>
        <w:t xml:space="preserve"> e "</w:t>
      </w:r>
      <w:proofErr w:type="spellStart"/>
      <w:r>
        <w:rPr>
          <w:sz w:val="24"/>
          <w:szCs w:val="24"/>
        </w:rPr>
        <w:t>retrô</w:t>
      </w:r>
      <w:proofErr w:type="spellEnd"/>
      <w:r>
        <w:rPr>
          <w:sz w:val="24"/>
          <w:szCs w:val="24"/>
        </w:rPr>
        <w:t xml:space="preserve">", </w:t>
      </w:r>
      <w:proofErr w:type="spellStart"/>
      <w:r>
        <w:rPr>
          <w:sz w:val="24"/>
          <w:szCs w:val="24"/>
        </w:rPr>
        <w:t>ambientalismo</w:t>
      </w:r>
      <w:proofErr w:type="spellEnd"/>
      <w:r>
        <w:rPr>
          <w:sz w:val="24"/>
          <w:szCs w:val="24"/>
        </w:rPr>
        <w:t xml:space="preserve"> e consumo exagerado, etc.</w:t>
      </w:r>
    </w:p>
    <w:p w:rsidR="00F65E1E" w:rsidRDefault="00F65E1E">
      <w:pPr>
        <w:ind w:left="720"/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●“</w:t>
      </w:r>
      <w:proofErr w:type="gramEnd"/>
      <w:r>
        <w:rPr>
          <w:sz w:val="24"/>
          <w:szCs w:val="24"/>
        </w:rPr>
        <w:t xml:space="preserve">Sociedade-moda ”, que toma o lugar da </w:t>
      </w:r>
      <w:r>
        <w:rPr>
          <w:sz w:val="24"/>
          <w:szCs w:val="24"/>
        </w:rPr>
        <w:t xml:space="preserve">sociedade </w:t>
      </w:r>
      <w:proofErr w:type="spellStart"/>
      <w:r>
        <w:rPr>
          <w:sz w:val="24"/>
          <w:szCs w:val="24"/>
        </w:rPr>
        <w:t>rigorística</w:t>
      </w:r>
      <w:proofErr w:type="spellEnd"/>
    </w:p>
    <w:p w:rsidR="00F65E1E" w:rsidRDefault="00C82AA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disciplinar</w:t>
      </w:r>
      <w:proofErr w:type="gramEnd"/>
      <w:r>
        <w:rPr>
          <w:sz w:val="24"/>
          <w:szCs w:val="24"/>
        </w:rPr>
        <w:t>.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 Para </w:t>
      </w:r>
      <w:proofErr w:type="spellStart"/>
      <w:r>
        <w:rPr>
          <w:sz w:val="24"/>
          <w:szCs w:val="24"/>
        </w:rPr>
        <w:t>Lipovetsky</w:t>
      </w:r>
      <w:proofErr w:type="spellEnd"/>
      <w:r>
        <w:rPr>
          <w:sz w:val="24"/>
          <w:szCs w:val="24"/>
        </w:rPr>
        <w:t>, a sociedade atual ainda tem sua visão do futuro, que</w:t>
      </w:r>
    </w:p>
    <w:p w:rsidR="00F65E1E" w:rsidRDefault="00C82AA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é</w:t>
      </w:r>
      <w:proofErr w:type="gramEnd"/>
      <w:r>
        <w:rPr>
          <w:sz w:val="24"/>
          <w:szCs w:val="24"/>
        </w:rPr>
        <w:t xml:space="preserve"> expressa na insegurança.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● O </w:t>
      </w:r>
      <w:proofErr w:type="spellStart"/>
      <w:r>
        <w:rPr>
          <w:sz w:val="24"/>
          <w:szCs w:val="24"/>
        </w:rPr>
        <w:t>hiperindivíduo</w:t>
      </w:r>
      <w:proofErr w:type="spellEnd"/>
      <w:r>
        <w:rPr>
          <w:sz w:val="24"/>
          <w:szCs w:val="24"/>
        </w:rPr>
        <w:t xml:space="preserve"> não tem tempo, é sem-tempo por constituição.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● Não tendo condição de viver este tempo, automaticamente fica fora do</w:t>
      </w:r>
    </w:p>
    <w:p w:rsidR="00F65E1E" w:rsidRDefault="00C82AA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espaço</w:t>
      </w:r>
      <w:proofErr w:type="gramEnd"/>
      <w:r>
        <w:rPr>
          <w:sz w:val="24"/>
          <w:szCs w:val="24"/>
        </w:rPr>
        <w:t xml:space="preserve"> de possibilidade para fazer do tempo, algo útil.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● Hedonismo: existe uma certa autonomia perante às estruturas.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● A hipermodernidade trouxe a possibilidade de se escolher a filia</w:t>
      </w:r>
      <w:r>
        <w:rPr>
          <w:sz w:val="24"/>
          <w:szCs w:val="24"/>
        </w:rPr>
        <w:t>ção</w:t>
      </w:r>
    </w:p>
    <w:p w:rsidR="00F65E1E" w:rsidRDefault="00C82AA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individual</w:t>
      </w:r>
      <w:proofErr w:type="gramEnd"/>
      <w:r>
        <w:rPr>
          <w:sz w:val="24"/>
          <w:szCs w:val="24"/>
        </w:rPr>
        <w:t xml:space="preserve">, ou de </w:t>
      </w:r>
      <w:proofErr w:type="spellStart"/>
      <w:r>
        <w:rPr>
          <w:sz w:val="24"/>
          <w:szCs w:val="24"/>
        </w:rPr>
        <w:t>re-escolher</w:t>
      </w:r>
      <w:proofErr w:type="spellEnd"/>
      <w:r>
        <w:rPr>
          <w:sz w:val="24"/>
          <w:szCs w:val="24"/>
        </w:rPr>
        <w:t xml:space="preserve"> um cultura para adentrar e assim</w:t>
      </w:r>
    </w:p>
    <w:p w:rsidR="00F65E1E" w:rsidRDefault="00C82AA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infinitamente</w:t>
      </w:r>
      <w:proofErr w:type="gramEnd"/>
      <w:r>
        <w:rPr>
          <w:sz w:val="24"/>
          <w:szCs w:val="24"/>
        </w:rPr>
        <w:t>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Em seguida, analisamos a influência da cultura americana em nossos padrões de </w:t>
      </w:r>
      <w:proofErr w:type="gramStart"/>
      <w:r>
        <w:rPr>
          <w:sz w:val="24"/>
          <w:szCs w:val="24"/>
        </w:rPr>
        <w:t>vida</w:t>
      </w:r>
      <w:proofErr w:type="gramEnd"/>
      <w:r>
        <w:rPr>
          <w:sz w:val="24"/>
          <w:szCs w:val="24"/>
        </w:rPr>
        <w:t>, tomando como caminho a observação da Pop Arte (revejam os slides apresentados em aula).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Nossa missão é compreender o nosso mundo e estabelecer o nosso papel nele.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QUE FAZER</w:t>
      </w:r>
    </w:p>
    <w:p w:rsidR="00F65E1E" w:rsidRDefault="00F65E1E">
      <w:pPr>
        <w:jc w:val="both"/>
        <w:rPr>
          <w:b/>
          <w:sz w:val="24"/>
          <w:szCs w:val="24"/>
        </w:rPr>
      </w:pPr>
    </w:p>
    <w:p w:rsidR="00F65E1E" w:rsidRDefault="00C82AAB">
      <w:pPr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Leitura do conto</w:t>
      </w:r>
      <w:r>
        <w:rPr>
          <w:b/>
          <w:sz w:val="24"/>
          <w:szCs w:val="24"/>
        </w:rPr>
        <w:t xml:space="preserve"> “O Homem da Multidão”</w:t>
      </w:r>
      <w:r>
        <w:rPr>
          <w:sz w:val="24"/>
          <w:szCs w:val="24"/>
        </w:rPr>
        <w:t xml:space="preserve"> de Edgar Allan Poe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Dica de filmes: </w:t>
      </w:r>
    </w:p>
    <w:p w:rsidR="00F65E1E" w:rsidRDefault="00C82AA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Ensaio sobre a cegueira</w:t>
      </w:r>
    </w:p>
    <w:p w:rsidR="00F65E1E" w:rsidRDefault="00C82AAB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preço do amanhã.</w:t>
      </w:r>
    </w:p>
    <w:p w:rsidR="00F65E1E" w:rsidRDefault="00F65E1E">
      <w:pPr>
        <w:ind w:left="720"/>
        <w:jc w:val="both"/>
        <w:rPr>
          <w:sz w:val="24"/>
          <w:szCs w:val="24"/>
        </w:rPr>
      </w:pPr>
    </w:p>
    <w:p w:rsidR="00F65E1E" w:rsidRDefault="00F65E1E">
      <w:pPr>
        <w:jc w:val="both"/>
        <w:rPr>
          <w:sz w:val="24"/>
          <w:szCs w:val="24"/>
        </w:rPr>
      </w:pPr>
    </w:p>
    <w:p w:rsidR="00F65E1E" w:rsidRDefault="00F65E1E">
      <w:pPr>
        <w:jc w:val="both"/>
        <w:rPr>
          <w:b/>
          <w:sz w:val="24"/>
          <w:szCs w:val="24"/>
        </w:rPr>
      </w:pPr>
    </w:p>
    <w:p w:rsidR="00F65E1E" w:rsidRDefault="00C82AA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PARA EXERCITAR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1. (PUC) Leia o poema seguir:</w:t>
      </w:r>
    </w:p>
    <w:p w:rsidR="00F65E1E" w:rsidRDefault="00C82AA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Eu etiqueta</w:t>
      </w:r>
      <w:r>
        <w:rPr>
          <w:sz w:val="24"/>
          <w:szCs w:val="24"/>
        </w:rPr>
        <w:t xml:space="preserve"> 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minha calça está grudado um nome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não é meu nome de batismo ou de cartório,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nome ... estranho.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Meu blusão traz lembrete de bebida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jamais pus na boca, nesta vida,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minha camiseta, a marca de cigarro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não fumo, até hoje não fumei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Minhas meias falam de produto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nunca experimentei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Mas são comunicados a meus pés. (...)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Meu lenço, meu relógio, meu chaveiro,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Minha gravata e cinto e escova de dente e pente (...)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Desde a cabeça ao bico dos sapatos</w:t>
      </w:r>
      <w:r>
        <w:rPr>
          <w:sz w:val="24"/>
          <w:szCs w:val="24"/>
        </w:rPr>
        <w:t xml:space="preserve">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São mensagens,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Letras falantes,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Gritos visuais,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Ordens de uso, abuso, reincidência,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Costume, hábitos, premência,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Indispensabilidade, e fazem de mim homem-anúncio itinerante (...). 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(Carlos Drummond de Andrade)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a) Ao consumismo, entendido como um f</w:t>
      </w:r>
      <w:r>
        <w:rPr>
          <w:sz w:val="24"/>
          <w:szCs w:val="24"/>
        </w:rPr>
        <w:t xml:space="preserve">ator importante para o desenvolvimento da sociedade capitalista.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b) À moda jovem, da sociedade globalizada e das comunicações em rede em escala planetária.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c) À vida nas metrópoles e nas cidades globais cujos habitantes usam um vocabulário estrangeiro pa</w:t>
      </w:r>
      <w:r>
        <w:rPr>
          <w:sz w:val="24"/>
          <w:szCs w:val="24"/>
        </w:rPr>
        <w:t xml:space="preserve">ra expressar o processo de globalização.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Às relações comerciais desiguais em escala planetária, em que os países pobres consomem produtos fabricados em diferentes lugares do globo. </w:t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e) Aos produtos expostos nas vitrines dos shopping centers das cidades</w:t>
      </w:r>
      <w:r>
        <w:rPr>
          <w:sz w:val="24"/>
          <w:szCs w:val="24"/>
        </w:rPr>
        <w:t xml:space="preserve"> brasileiras.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</w:p>
    <w:p w:rsidR="00F65E1E" w:rsidRDefault="00C82AA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762500" cy="698500"/>
            <wp:effectExtent l="0" t="0" r="0" b="0"/>
            <wp:docPr id="6" name="image5.jpg" descr="Campanha publicitária de loja de eletrônicos. Revista Época. Nº 424, 03 jul. 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ampanha publicitária de loja de eletrônicos. Revista Época. Nº 424, 03 jul. 2006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C82AAB">
      <w:pPr>
        <w:jc w:val="center"/>
        <w:rPr>
          <w:sz w:val="24"/>
          <w:szCs w:val="24"/>
        </w:rPr>
      </w:pPr>
      <w:r>
        <w:rPr>
          <w:sz w:val="17"/>
          <w:szCs w:val="17"/>
          <w:highlight w:val="white"/>
        </w:rPr>
        <w:t>Campanha publicitária de loja de eletrônicos. Revista Época. Nº 424, 03 jul. 2006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circularem socialmente, os textos realizam-se como práticas de linguagem, assumindo configurações específicas, formais e de conteúdo. Considerando o contexto em que circula o texto publicitário, seu objetivo </w:t>
      </w:r>
      <w:proofErr w:type="spellStart"/>
      <w:r>
        <w:rPr>
          <w:sz w:val="24"/>
          <w:szCs w:val="24"/>
        </w:rPr>
        <w:t>básico</w:t>
      </w:r>
      <w:proofErr w:type="spellEnd"/>
      <w:r>
        <w:rPr>
          <w:sz w:val="24"/>
          <w:szCs w:val="24"/>
        </w:rPr>
        <w:t xml:space="preserve"> é</w:t>
      </w:r>
    </w:p>
    <w:p w:rsidR="00F65E1E" w:rsidRDefault="00F65E1E">
      <w:pPr>
        <w:shd w:val="clear" w:color="auto" w:fill="FFFFFF"/>
        <w:jc w:val="both"/>
        <w:rPr>
          <w:sz w:val="24"/>
          <w:szCs w:val="24"/>
        </w:rPr>
      </w:pPr>
    </w:p>
    <w:p w:rsidR="00F65E1E" w:rsidRDefault="00C82AAB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a) influenciar o comportamento do</w:t>
      </w:r>
      <w:r>
        <w:rPr>
          <w:sz w:val="24"/>
          <w:szCs w:val="24"/>
        </w:rPr>
        <w:t xml:space="preserve"> leitor por meio de apelos que visam à </w:t>
      </w:r>
      <w:proofErr w:type="spellStart"/>
      <w:r>
        <w:rPr>
          <w:sz w:val="24"/>
          <w:szCs w:val="24"/>
        </w:rPr>
        <w:t>adesão</w:t>
      </w:r>
      <w:proofErr w:type="spellEnd"/>
      <w:r>
        <w:rPr>
          <w:sz w:val="24"/>
          <w:szCs w:val="24"/>
        </w:rPr>
        <w:t xml:space="preserve"> ao consumo.</w:t>
      </w:r>
    </w:p>
    <w:p w:rsidR="00F65E1E" w:rsidRDefault="00C82AAB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b) definir regras de comportamento social pautadas no combate ao consumismo exagerado.</w:t>
      </w:r>
    </w:p>
    <w:p w:rsidR="00F65E1E" w:rsidRDefault="00C82AAB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defender a importância do conhecimento de </w:t>
      </w:r>
      <w:proofErr w:type="spellStart"/>
      <w:r>
        <w:rPr>
          <w:sz w:val="24"/>
          <w:szCs w:val="24"/>
        </w:rPr>
        <w:t>informática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população</w:t>
      </w:r>
      <w:proofErr w:type="spellEnd"/>
      <w:r>
        <w:rPr>
          <w:sz w:val="24"/>
          <w:szCs w:val="24"/>
        </w:rPr>
        <w:t xml:space="preserve"> de baixo poder aquisitivo.</w:t>
      </w:r>
    </w:p>
    <w:p w:rsidR="00F65E1E" w:rsidRDefault="00C82AAB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d) faci</w:t>
      </w:r>
      <w:r>
        <w:rPr>
          <w:sz w:val="24"/>
          <w:szCs w:val="24"/>
        </w:rPr>
        <w:t xml:space="preserve">litar o uso de equipamentos de </w:t>
      </w:r>
      <w:proofErr w:type="spellStart"/>
      <w:r>
        <w:rPr>
          <w:sz w:val="24"/>
          <w:szCs w:val="24"/>
        </w:rPr>
        <w:t>informática</w:t>
      </w:r>
      <w:proofErr w:type="spellEnd"/>
      <w:r>
        <w:rPr>
          <w:sz w:val="24"/>
          <w:szCs w:val="24"/>
        </w:rPr>
        <w:t xml:space="preserve"> pelas classes sociais economicamente desfavorecidas.</w:t>
      </w:r>
    </w:p>
    <w:p w:rsidR="00F65E1E" w:rsidRDefault="00C82AAB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questionar o fato de o homem ser mais inteligente que a </w:t>
      </w:r>
      <w:proofErr w:type="spellStart"/>
      <w:r>
        <w:rPr>
          <w:sz w:val="24"/>
          <w:szCs w:val="24"/>
        </w:rPr>
        <w:t>máquina</w:t>
      </w:r>
      <w:proofErr w:type="spellEnd"/>
      <w:r>
        <w:rPr>
          <w:sz w:val="24"/>
          <w:szCs w:val="24"/>
        </w:rPr>
        <w:t>, mesmo a mais moderna.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color w:val="333333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color w:val="333333"/>
          <w:sz w:val="24"/>
          <w:szCs w:val="24"/>
        </w:rPr>
        <w:t>UEG 2013 - Analise a tira que segue.</w:t>
      </w:r>
    </w:p>
    <w:p w:rsidR="00F65E1E" w:rsidRDefault="00C82AAB">
      <w:pPr>
        <w:jc w:val="center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</w:rPr>
        <w:drawing>
          <wp:inline distT="114300" distB="114300" distL="114300" distR="114300">
            <wp:extent cx="5921981" cy="180498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981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C82AAB">
      <w:pPr>
        <w:spacing w:after="440"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Analisando-se os quadrinhos, e partindo das leituras sociológicas e filosóficas, pode-se afirmar que: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a)na</w:t>
      </w:r>
      <w:proofErr w:type="gramEnd"/>
      <w:r>
        <w:rPr>
          <w:sz w:val="24"/>
          <w:szCs w:val="24"/>
        </w:rPr>
        <w:t xml:space="preserve"> sociedade baseada no consumismo, a identidade social é construída de forma independente da posse ou do consumo de bens materiais.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b)o</w:t>
      </w:r>
      <w:proofErr w:type="gramEnd"/>
      <w:r>
        <w:rPr>
          <w:sz w:val="24"/>
          <w:szCs w:val="24"/>
        </w:rPr>
        <w:t xml:space="preserve"> carro é o maior</w:t>
      </w:r>
      <w:r>
        <w:rPr>
          <w:sz w:val="24"/>
          <w:szCs w:val="24"/>
        </w:rPr>
        <w:t xml:space="preserve"> símbolo de consumo na sociedade moderna e conduz o ser humano para a felicidade.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c)o</w:t>
      </w:r>
      <w:proofErr w:type="gramEnd"/>
      <w:r>
        <w:rPr>
          <w:sz w:val="24"/>
          <w:szCs w:val="24"/>
        </w:rPr>
        <w:t xml:space="preserve"> carro, no processo dialógico dos personagens, é um mero pretexto para demonstrar o valor da amizade.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d)o</w:t>
      </w:r>
      <w:proofErr w:type="gramEnd"/>
      <w:r>
        <w:rPr>
          <w:sz w:val="24"/>
          <w:szCs w:val="24"/>
        </w:rPr>
        <w:t xml:space="preserve"> consumo e o status são formas básicas de competição social em uma</w:t>
      </w:r>
      <w:r>
        <w:rPr>
          <w:sz w:val="24"/>
          <w:szCs w:val="24"/>
        </w:rPr>
        <w:t xml:space="preserve"> sociedade na qual o ter se torna mais importante que o ser.</w:t>
      </w:r>
    </w:p>
    <w:p w:rsidR="00F65E1E" w:rsidRDefault="00F65E1E">
      <w:pPr>
        <w:spacing w:line="312" w:lineRule="auto"/>
        <w:jc w:val="both"/>
        <w:rPr>
          <w:color w:val="333333"/>
          <w:sz w:val="24"/>
          <w:szCs w:val="24"/>
        </w:rPr>
      </w:pP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4.ENEM(PPL) 2015 - Falava-se, antes, de autonomia da produção significar que uma empresa, ao assegurar uma produção, buscava também manipular a opinião pela via da publicidade. Nesse caso, o fat</w:t>
      </w:r>
      <w:r>
        <w:rPr>
          <w:sz w:val="24"/>
          <w:szCs w:val="24"/>
        </w:rPr>
        <w:t>o gerador do consumo seria a produção. Mas, atualmente, as empresas hegemônicas produzem o consumidor antes mesmo de produzirem os produtos. Um dado essencial do entendimento do consumo é que a produção do consumidor, hoje, precede a produção dos bens e do</w:t>
      </w:r>
      <w:r>
        <w:rPr>
          <w:sz w:val="24"/>
          <w:szCs w:val="24"/>
        </w:rPr>
        <w:t>s serviços.</w:t>
      </w:r>
    </w:p>
    <w:p w:rsidR="00F65E1E" w:rsidRDefault="00C82AAB">
      <w:pPr>
        <w:spacing w:after="440"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SANTOS, M. </w:t>
      </w:r>
      <w:r>
        <w:rPr>
          <w:i/>
          <w:sz w:val="20"/>
          <w:szCs w:val="20"/>
        </w:rPr>
        <w:t>Por uma outra globalização</w:t>
      </w:r>
      <w:r>
        <w:rPr>
          <w:sz w:val="20"/>
          <w:szCs w:val="20"/>
        </w:rPr>
        <w:t>: do pensamento único à consciência universal.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O tipo de relação entre produção e consumo discutido no texto pressupõe o(a)</w:t>
      </w:r>
    </w:p>
    <w:p w:rsidR="00F65E1E" w:rsidRDefault="00F65E1E">
      <w:pPr>
        <w:spacing w:line="312" w:lineRule="auto"/>
        <w:jc w:val="both"/>
        <w:rPr>
          <w:sz w:val="24"/>
          <w:szCs w:val="24"/>
        </w:rPr>
      </w:pP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a) aumento do poder aquisitivo.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b) estímulo à livre concorrência.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c) criação de novas necessidades.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d) formação de grandes estoques.</w:t>
      </w:r>
    </w:p>
    <w:p w:rsidR="00F65E1E" w:rsidRDefault="00C82AAB">
      <w:pPr>
        <w:spacing w:line="312" w:lineRule="auto"/>
        <w:jc w:val="both"/>
        <w:rPr>
          <w:sz w:val="24"/>
          <w:szCs w:val="24"/>
        </w:rPr>
      </w:pPr>
      <w:r>
        <w:rPr>
          <w:sz w:val="24"/>
          <w:szCs w:val="24"/>
        </w:rPr>
        <w:t>e) implantação de linhas de montagem.</w:t>
      </w:r>
    </w:p>
    <w:p w:rsidR="00F65E1E" w:rsidRDefault="00F65E1E">
      <w:pPr>
        <w:spacing w:line="312" w:lineRule="auto"/>
        <w:jc w:val="both"/>
        <w:rPr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5. (</w:t>
      </w:r>
      <w:r>
        <w:rPr>
          <w:sz w:val="24"/>
          <w:szCs w:val="24"/>
          <w:highlight w:val="white"/>
        </w:rPr>
        <w:t>Unesp 2016) Essa nova sensibilidade artística, apesar de heterogênea, pode ser resumida através da atenção à forma e ao tema, assim como ao proces</w:t>
      </w:r>
      <w:r>
        <w:rPr>
          <w:sz w:val="24"/>
          <w:szCs w:val="24"/>
          <w:highlight w:val="white"/>
        </w:rPr>
        <w:t>so. A forma inclui cores saturadas, formas simples, contornos relativamente nítidos e supressão do espaço profundo. O tema deriva de fontes preexistentes e manufaturadas para consumo de massa.</w:t>
      </w:r>
    </w:p>
    <w:p w:rsidR="00F65E1E" w:rsidRDefault="00F65E1E">
      <w:pPr>
        <w:jc w:val="both"/>
        <w:rPr>
          <w:sz w:val="24"/>
          <w:szCs w:val="24"/>
          <w:highlight w:val="white"/>
        </w:rPr>
      </w:pPr>
    </w:p>
    <w:p w:rsidR="00F65E1E" w:rsidRDefault="00C82AAB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 comentário do historiador David McCarthy aplica-se à obra re</w:t>
      </w:r>
      <w:r>
        <w:rPr>
          <w:sz w:val="24"/>
          <w:szCs w:val="24"/>
          <w:highlight w:val="white"/>
        </w:rPr>
        <w:t>produzida em:</w:t>
      </w:r>
    </w:p>
    <w:p w:rsidR="00F65E1E" w:rsidRDefault="00F65E1E">
      <w:pPr>
        <w:jc w:val="both"/>
        <w:rPr>
          <w:sz w:val="24"/>
          <w:szCs w:val="24"/>
          <w:highlight w:val="white"/>
        </w:rPr>
      </w:pPr>
    </w:p>
    <w:p w:rsidR="00F65E1E" w:rsidRDefault="00F65E1E">
      <w:pPr>
        <w:jc w:val="both"/>
        <w:rPr>
          <w:sz w:val="24"/>
          <w:szCs w:val="24"/>
          <w:highlight w:val="white"/>
        </w:rPr>
      </w:pPr>
    </w:p>
    <w:p w:rsidR="00F65E1E" w:rsidRDefault="00F65E1E">
      <w:pPr>
        <w:jc w:val="both"/>
        <w:rPr>
          <w:sz w:val="24"/>
          <w:szCs w:val="24"/>
          <w:highlight w:val="white"/>
        </w:rPr>
      </w:pPr>
    </w:p>
    <w:p w:rsidR="00F65E1E" w:rsidRDefault="00C82AAB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2649846" cy="279558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846" cy="279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C82AAB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2771775" cy="30166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16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C82AAB">
      <w:pP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3957638" cy="243900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2439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2466791" cy="3881438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791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C82AA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514600" cy="2777169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77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>GABARITO</w:t>
      </w:r>
    </w:p>
    <w:p w:rsidR="00F65E1E" w:rsidRDefault="00F65E1E">
      <w:pPr>
        <w:jc w:val="both"/>
        <w:rPr>
          <w:sz w:val="24"/>
          <w:szCs w:val="24"/>
        </w:rPr>
      </w:pPr>
    </w:p>
    <w:p w:rsidR="00F65E1E" w:rsidRDefault="00C82AA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1. Alternativa</w:t>
      </w:r>
      <w:r>
        <w:rPr>
          <w:b/>
          <w:sz w:val="24"/>
          <w:szCs w:val="24"/>
        </w:rPr>
        <w:t xml:space="preserve"> A</w:t>
      </w:r>
    </w:p>
    <w:p w:rsidR="00F65E1E" w:rsidRDefault="00F65E1E">
      <w:pPr>
        <w:jc w:val="both"/>
        <w:rPr>
          <w:b/>
          <w:sz w:val="24"/>
          <w:szCs w:val="24"/>
        </w:rPr>
      </w:pPr>
    </w:p>
    <w:p w:rsidR="00F65E1E" w:rsidRDefault="00C82A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texto comprova que vivemos em um sistema que se alimenta do consumo e fabrica a necessidade de consumir. Nesse jogo, o desprezo pela identidade </w:t>
      </w:r>
      <w:proofErr w:type="spellStart"/>
      <w:r>
        <w:rPr>
          <w:sz w:val="24"/>
          <w:szCs w:val="24"/>
        </w:rPr>
        <w:t>homogeiniza</w:t>
      </w:r>
      <w:proofErr w:type="spellEnd"/>
      <w:r>
        <w:rPr>
          <w:sz w:val="24"/>
          <w:szCs w:val="24"/>
        </w:rPr>
        <w:t xml:space="preserve"> a sociedade, criando um padrão que só que </w:t>
      </w:r>
      <w:r>
        <w:rPr>
          <w:sz w:val="24"/>
          <w:szCs w:val="24"/>
        </w:rPr>
        <w:t>interessa à produção econômica.</w:t>
      </w:r>
    </w:p>
    <w:p w:rsidR="00F65E1E" w:rsidRDefault="00F65E1E">
      <w:pPr>
        <w:pBdr>
          <w:right w:val="none" w:sz="0" w:space="22" w:color="auto"/>
        </w:pBdr>
        <w:shd w:val="clear" w:color="auto" w:fill="FFFFFF"/>
        <w:spacing w:after="220"/>
        <w:jc w:val="both"/>
        <w:rPr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 Alternativa </w:t>
      </w:r>
      <w:r>
        <w:rPr>
          <w:b/>
          <w:sz w:val="24"/>
          <w:szCs w:val="24"/>
        </w:rPr>
        <w:t>A</w:t>
      </w:r>
    </w:p>
    <w:p w:rsidR="00F65E1E" w:rsidRDefault="00F65E1E">
      <w:pPr>
        <w:pBdr>
          <w:right w:val="none" w:sz="0" w:space="22" w:color="auto"/>
        </w:pBdr>
        <w:shd w:val="clear" w:color="auto" w:fill="FFFFFF"/>
        <w:jc w:val="both"/>
        <w:rPr>
          <w:b/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sz w:val="24"/>
          <w:szCs w:val="24"/>
        </w:rPr>
      </w:pPr>
      <w:r>
        <w:rPr>
          <w:sz w:val="26"/>
          <w:szCs w:val="26"/>
          <w:highlight w:val="white"/>
        </w:rPr>
        <w:lastRenderedPageBreak/>
        <w:t xml:space="preserve">A publicidade, que se desenvolveu muito a partir dos anos 1950, é um dos pilares da sociedade de consumo. Convence o público a adotar certos comportamentos, não pela simples mudança, mas para promover o consumo de </w:t>
      </w:r>
      <w:proofErr w:type="spellStart"/>
      <w:r>
        <w:rPr>
          <w:sz w:val="26"/>
          <w:szCs w:val="26"/>
          <w:highlight w:val="white"/>
        </w:rPr>
        <w:t>de</w:t>
      </w:r>
      <w:proofErr w:type="spellEnd"/>
      <w:r>
        <w:rPr>
          <w:sz w:val="26"/>
          <w:szCs w:val="26"/>
          <w:highlight w:val="white"/>
        </w:rPr>
        <w:t xml:space="preserve"> determinados produtos.</w:t>
      </w:r>
    </w:p>
    <w:p w:rsidR="00F65E1E" w:rsidRDefault="00F65E1E">
      <w:pPr>
        <w:pBdr>
          <w:right w:val="none" w:sz="0" w:space="22" w:color="auto"/>
        </w:pBdr>
        <w:shd w:val="clear" w:color="auto" w:fill="FFFFFF"/>
        <w:spacing w:after="220"/>
        <w:jc w:val="both"/>
        <w:rPr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3. Alternativa </w:t>
      </w:r>
      <w:r>
        <w:rPr>
          <w:b/>
          <w:sz w:val="24"/>
          <w:szCs w:val="24"/>
        </w:rPr>
        <w:t>D</w:t>
      </w:r>
    </w:p>
    <w:p w:rsidR="00F65E1E" w:rsidRDefault="00F65E1E">
      <w:pPr>
        <w:pBdr>
          <w:right w:val="none" w:sz="0" w:space="22" w:color="auto"/>
        </w:pBdr>
        <w:shd w:val="clear" w:color="auto" w:fill="FFFFFF"/>
        <w:jc w:val="both"/>
        <w:rPr>
          <w:b/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marca da ascensão da burguesia é exatamente esta. Na ausência dos </w:t>
      </w:r>
      <w:proofErr w:type="spellStart"/>
      <w:r>
        <w:rPr>
          <w:sz w:val="24"/>
          <w:szCs w:val="24"/>
        </w:rPr>
        <w:t>dos</w:t>
      </w:r>
      <w:proofErr w:type="spellEnd"/>
      <w:r>
        <w:rPr>
          <w:sz w:val="24"/>
          <w:szCs w:val="24"/>
        </w:rPr>
        <w:t xml:space="preserve"> títulos que designavam quem era quem na sociedade, a posse passou a estabelecer essa condição. Se tenho determinados bens, tenho sucesso e poder, se não tenho, estou em um patamar</w:t>
      </w:r>
      <w:r>
        <w:rPr>
          <w:sz w:val="24"/>
          <w:szCs w:val="24"/>
        </w:rPr>
        <w:t xml:space="preserve"> social inferior.</w:t>
      </w:r>
    </w:p>
    <w:p w:rsidR="00F65E1E" w:rsidRDefault="00F65E1E">
      <w:pPr>
        <w:pBdr>
          <w:right w:val="none" w:sz="0" w:space="22" w:color="auto"/>
        </w:pBdr>
        <w:shd w:val="clear" w:color="auto" w:fill="FFFFFF"/>
        <w:spacing w:after="220"/>
        <w:jc w:val="both"/>
        <w:rPr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4. Alternativa </w:t>
      </w:r>
      <w:r>
        <w:rPr>
          <w:b/>
          <w:sz w:val="24"/>
          <w:szCs w:val="24"/>
        </w:rPr>
        <w:t>C</w:t>
      </w:r>
    </w:p>
    <w:p w:rsidR="00F65E1E" w:rsidRDefault="00F65E1E">
      <w:pPr>
        <w:pBdr>
          <w:right w:val="none" w:sz="0" w:space="22" w:color="auto"/>
        </w:pBdr>
        <w:shd w:val="clear" w:color="auto" w:fill="FFFFFF"/>
        <w:jc w:val="both"/>
        <w:rPr>
          <w:b/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Para o mundo capitalista, da hipermodernidade, o consumo se sobrepõe à necessidade, pois nosso sistema econômico sucumbe, se aquilo que é produzido não for “desaguado”. O momento atual nos escancara essa característica.</w:t>
      </w:r>
      <w:r>
        <w:rPr>
          <w:sz w:val="24"/>
          <w:szCs w:val="24"/>
        </w:rPr>
        <w:t xml:space="preserve"> Não sabemos como manter empregos, se não houver consumo, não sabemos como manter as pessoas vivas, se não houver emprego. Uma cadeia de eventos interdependentes que nos foge ao controle.</w:t>
      </w:r>
    </w:p>
    <w:p w:rsidR="00F65E1E" w:rsidRDefault="00F65E1E">
      <w:pPr>
        <w:pBdr>
          <w:right w:val="none" w:sz="0" w:space="22" w:color="auto"/>
        </w:pBdr>
        <w:shd w:val="clear" w:color="auto" w:fill="FFFFFF"/>
        <w:spacing w:after="220"/>
        <w:jc w:val="both"/>
        <w:rPr>
          <w:sz w:val="24"/>
          <w:szCs w:val="24"/>
        </w:rPr>
      </w:pPr>
    </w:p>
    <w:p w:rsidR="00F65E1E" w:rsidRDefault="00C82AAB">
      <w:pPr>
        <w:pBdr>
          <w:right w:val="none" w:sz="0" w:space="22" w:color="auto"/>
        </w:pBdr>
        <w:shd w:val="clear" w:color="auto" w:fill="FFFFFF"/>
        <w:spacing w:after="2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5. Alternativa </w:t>
      </w:r>
      <w:r>
        <w:rPr>
          <w:b/>
          <w:sz w:val="24"/>
          <w:szCs w:val="24"/>
        </w:rPr>
        <w:t>A</w:t>
      </w:r>
    </w:p>
    <w:p w:rsidR="00F65E1E" w:rsidRDefault="00C82AAB">
      <w:pPr>
        <w:pBdr>
          <w:right w:val="none" w:sz="0" w:space="22" w:color="auto"/>
        </w:pBd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consumismo está na base da Pop Arte, assim como </w:t>
      </w:r>
      <w:r>
        <w:rPr>
          <w:sz w:val="24"/>
          <w:szCs w:val="24"/>
        </w:rPr>
        <w:t>a crítica ao modelo social norte americano. A marca do capitalismo selvagem é a coisificação de tudo, ideias e pessoas. Tudo vira produto, tudo vira marca.</w:t>
      </w:r>
    </w:p>
    <w:p w:rsidR="00F65E1E" w:rsidRDefault="00F65E1E">
      <w:pPr>
        <w:pBdr>
          <w:right w:val="none" w:sz="0" w:space="22" w:color="auto"/>
        </w:pBdr>
        <w:shd w:val="clear" w:color="auto" w:fill="FFFFFF"/>
        <w:spacing w:before="180"/>
        <w:jc w:val="both"/>
        <w:rPr>
          <w:sz w:val="24"/>
          <w:szCs w:val="24"/>
        </w:rPr>
      </w:pPr>
    </w:p>
    <w:p w:rsidR="00F65E1E" w:rsidRDefault="00F65E1E">
      <w:pPr>
        <w:pBdr>
          <w:right w:val="none" w:sz="0" w:space="22" w:color="auto"/>
        </w:pBdr>
        <w:shd w:val="clear" w:color="auto" w:fill="FFFFFF"/>
        <w:spacing w:after="220"/>
        <w:jc w:val="both"/>
        <w:rPr>
          <w:sz w:val="24"/>
          <w:szCs w:val="24"/>
        </w:rPr>
      </w:pPr>
    </w:p>
    <w:sectPr w:rsidR="00F65E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B93D4D"/>
    <w:multiLevelType w:val="multilevel"/>
    <w:tmpl w:val="082CE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5025076"/>
    <w:multiLevelType w:val="multilevel"/>
    <w:tmpl w:val="EF2C1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E1E"/>
    <w:rsid w:val="00C82AAB"/>
    <w:rsid w:val="00F6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96146-796F-4A3E-836C-AA0D08D9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1162</Words>
  <Characters>6276</Characters>
  <Application>Microsoft Office Word</Application>
  <DocSecurity>0</DocSecurity>
  <Lines>52</Lines>
  <Paragraphs>14</Paragraphs>
  <ScaleCrop>false</ScaleCrop>
  <Company/>
  <LinksUpToDate>false</LinksUpToDate>
  <CharactersWithSpaces>7424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VF2-MIDIA2</cp:lastModifiedBy>
  <cp:revision>3</cp:revision>
  <dcterms:created xsi:type="dcterms:W3CDTF">2020-04-09T14:02:00Z</dcterms:created>
  <dcterms:modified xsi:type="dcterms:W3CDTF">2020-04-09T14:02:00Z</dcterms:modified>
</cp:coreProperties>
</file>